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C7F01" w14:textId="2050A138" w:rsidR="00C2111F" w:rsidRPr="008905CD" w:rsidRDefault="00B02D20">
      <w:pPr>
        <w:rPr>
          <w:rFonts w:cs="Tahoma"/>
          <w:sz w:val="18"/>
          <w:szCs w:val="18"/>
        </w:rPr>
      </w:pPr>
      <w:r w:rsidRPr="008905CD">
        <w:rPr>
          <w:noProof/>
          <w:color w:val="FFFFFF" w:themeColor="background1"/>
          <w:sz w:val="18"/>
          <w:szCs w:val="18"/>
        </w:rPr>
        <w:drawing>
          <wp:anchor distT="0" distB="0" distL="114300" distR="114300" simplePos="0" relativeHeight="251736575" behindDoc="0" locked="0" layoutInCell="1" allowOverlap="1" wp14:anchorId="230E605A" wp14:editId="36188288">
            <wp:simplePos x="0" y="0"/>
            <wp:positionH relativeFrom="margin">
              <wp:posOffset>8185505</wp:posOffset>
            </wp:positionH>
            <wp:positionV relativeFrom="paragraph">
              <wp:posOffset>-804190</wp:posOffset>
            </wp:positionV>
            <wp:extent cx="1127051" cy="1127051"/>
            <wp:effectExtent l="0" t="0" r="0" b="0"/>
            <wp:wrapNone/>
            <wp:docPr id="1" name="Billed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051" cy="1127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05CD">
        <w:rPr>
          <w:rFonts w:cs="Tahoma"/>
          <w:noProof/>
          <w:color w:val="FFFFFF" w:themeColor="background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4527" behindDoc="1" locked="0" layoutInCell="1" allowOverlap="1" wp14:anchorId="6B128AF1" wp14:editId="28A0A64C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10687050" cy="1895475"/>
                <wp:effectExtent l="0" t="0" r="0" b="9525"/>
                <wp:wrapNone/>
                <wp:docPr id="14" name="Rektangel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7050" cy="18954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9145C5" w14:textId="74DFFEEC" w:rsidR="00111283" w:rsidRDefault="00111283" w:rsidP="001112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128AF1" id="Rektangel 14" o:spid="_x0000_s1026" alt="&quot;&quot;" style="position:absolute;margin-left:790.3pt;margin-top:0;width:841.5pt;height:149.25pt;z-index:-251581953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" fillcolor="#9c493c [2407]" stroked="f" strokeweight="1pt">
                <v:textbox>
                  <w:txbxContent>
                    <w:p w14:paraId="5F9145C5" w14:textId="74DFFEEC" w:rsidR="00111283" w:rsidRDefault="00111283" w:rsidP="00111283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8905CD" w:rsidRPr="008905CD">
        <w:rPr>
          <w:noProof/>
          <w:color w:val="FFFFFF" w:themeColor="background1"/>
          <w:sz w:val="18"/>
          <w:szCs w:val="18"/>
        </w:rPr>
        <w:t>SOCIAL- OG BOLIGSTYRELSENS VIDENSCENTER</w:t>
      </w:r>
      <w:r w:rsidR="002A5E85" w:rsidRPr="008905CD">
        <w:rPr>
          <w:rFonts w:cs="Tahoma"/>
          <w:color w:val="FFFFFF" w:themeColor="background1"/>
          <w:sz w:val="18"/>
          <w:szCs w:val="18"/>
        </w:rPr>
        <w:t xml:space="preserve"> SISO</w:t>
      </w:r>
      <w:r w:rsidR="00074B54" w:rsidRPr="008905CD">
        <w:rPr>
          <w:rFonts w:cs="Tahoma"/>
          <w:noProof/>
          <w:sz w:val="18"/>
          <w:szCs w:val="18"/>
        </w:rPr>
        <w:t xml:space="preserve"> </w:t>
      </w:r>
    </w:p>
    <w:p w14:paraId="2CC8A08F" w14:textId="078D1143" w:rsidR="004A57D9" w:rsidRPr="0059638F" w:rsidRDefault="002A5E85" w:rsidP="00D0771D">
      <w:pPr>
        <w:rPr>
          <w:rFonts w:eastAsiaTheme="majorEastAsia" w:cstheme="majorBidi"/>
          <w:b/>
          <w:color w:val="FFFFFF" w:themeColor="background1"/>
          <w:sz w:val="56"/>
          <w:szCs w:val="32"/>
        </w:rPr>
      </w:pPr>
      <w:bookmarkStart w:id="0" w:name="_Hlk195518433"/>
      <w:r>
        <w:rPr>
          <w:rStyle w:val="Overskrift1Tegn"/>
          <w:color w:val="FFFFFF" w:themeColor="background1"/>
        </w:rPr>
        <w:t>Udfyldt k</w:t>
      </w:r>
      <w:r w:rsidR="00B02D20">
        <w:rPr>
          <w:rStyle w:val="Overskrift1Tegn"/>
          <w:color w:val="FFFFFF" w:themeColor="background1"/>
        </w:rPr>
        <w:t>ommunikationsplan</w:t>
      </w:r>
      <w:r w:rsidR="0059638F">
        <w:rPr>
          <w:rStyle w:val="Overskrift1Tegn"/>
          <w:color w:val="FFFFFF" w:themeColor="background1"/>
        </w:rPr>
        <w:t xml:space="preserve"> – </w:t>
      </w:r>
      <w:r>
        <w:rPr>
          <w:rStyle w:val="Overskrift1Tegn"/>
          <w:color w:val="FFFFFF" w:themeColor="background1"/>
        </w:rPr>
        <w:t>eksempel</w:t>
      </w:r>
    </w:p>
    <w:bookmarkEnd w:id="0"/>
    <w:p w14:paraId="566D7B40" w14:textId="77777777" w:rsidR="00B02D20" w:rsidRPr="00B02D20" w:rsidRDefault="00B02D20" w:rsidP="00B02D20"/>
    <w:tbl>
      <w:tblPr>
        <w:tblStyle w:val="Tabel-Gitter"/>
        <w:tblW w:w="14879" w:type="dxa"/>
        <w:jc w:val="center"/>
        <w:tblBorders>
          <w:top w:val="single" w:sz="4" w:space="0" w:color="C26E60" w:themeColor="accent4"/>
          <w:left w:val="single" w:sz="4" w:space="0" w:color="C26E60" w:themeColor="accent4"/>
          <w:bottom w:val="single" w:sz="4" w:space="0" w:color="C26E60" w:themeColor="accent4"/>
          <w:right w:val="single" w:sz="4" w:space="0" w:color="C26E60" w:themeColor="accent4"/>
          <w:insideH w:val="single" w:sz="4" w:space="0" w:color="C26E60" w:themeColor="accent4"/>
          <w:insideV w:val="single" w:sz="4" w:space="0" w:color="C26E60" w:themeColor="accent4"/>
        </w:tblBorders>
        <w:tblLayout w:type="fixed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2333"/>
        <w:gridCol w:w="2045"/>
        <w:gridCol w:w="2044"/>
        <w:gridCol w:w="2045"/>
        <w:gridCol w:w="2165"/>
        <w:gridCol w:w="1924"/>
        <w:gridCol w:w="2323"/>
      </w:tblGrid>
      <w:tr w:rsidR="007B6C4D" w:rsidRPr="00651DC2" w14:paraId="0EBD9734" w14:textId="77777777" w:rsidTr="00DC09F9">
        <w:trPr>
          <w:jc w:val="center"/>
        </w:trPr>
        <w:tc>
          <w:tcPr>
            <w:tcW w:w="2333" w:type="dxa"/>
            <w:tcBorders>
              <w:top w:val="single" w:sz="4" w:space="0" w:color="9C493C" w:themeColor="accent4" w:themeShade="BF"/>
              <w:left w:val="single" w:sz="4" w:space="0" w:color="9C493C" w:themeColor="accent4" w:themeShade="BF"/>
              <w:bottom w:val="single" w:sz="4" w:space="0" w:color="9C493C" w:themeColor="accent4" w:themeShade="BF"/>
              <w:right w:val="single" w:sz="4" w:space="0" w:color="9C493C" w:themeColor="accent4" w:themeShade="BF"/>
            </w:tcBorders>
            <w:shd w:val="clear" w:color="auto" w:fill="9C493C" w:themeFill="accent4" w:themeFillShade="BF"/>
          </w:tcPr>
          <w:p w14:paraId="2275B7BB" w14:textId="77777777" w:rsidR="00B02D20" w:rsidRPr="007B6C4D" w:rsidRDefault="00B02D20" w:rsidP="007B6C4D">
            <w:pPr>
              <w:jc w:val="center"/>
              <w:rPr>
                <w:b/>
                <w:color w:val="FFFFFF" w:themeColor="background1"/>
                <w:sz w:val="18"/>
              </w:rPr>
            </w:pPr>
            <w:bookmarkStart w:id="1" w:name="_Hlk197073207"/>
            <w:r w:rsidRPr="007B6C4D">
              <w:rPr>
                <w:b/>
                <w:color w:val="FFFFFF" w:themeColor="background1"/>
                <w:sz w:val="18"/>
              </w:rPr>
              <w:t>HVEM</w:t>
            </w:r>
          </w:p>
          <w:p w14:paraId="0B900CC8" w14:textId="77777777" w:rsidR="007B6C4D" w:rsidRDefault="00B02D20" w:rsidP="007B6C4D">
            <w:pPr>
              <w:jc w:val="center"/>
              <w:rPr>
                <w:b/>
                <w:color w:val="FFFFFF" w:themeColor="background1"/>
                <w:sz w:val="18"/>
              </w:rPr>
            </w:pPr>
            <w:r w:rsidRPr="007B6C4D">
              <w:rPr>
                <w:b/>
                <w:color w:val="FFFFFF" w:themeColor="background1"/>
                <w:sz w:val="18"/>
              </w:rPr>
              <w:t>Målgruppe/</w:t>
            </w:r>
          </w:p>
          <w:p w14:paraId="7100DC1E" w14:textId="3AE558E5" w:rsidR="00B02D20" w:rsidRPr="007B6C4D" w:rsidRDefault="00B02D20" w:rsidP="007B6C4D">
            <w:pPr>
              <w:jc w:val="center"/>
              <w:rPr>
                <w:b/>
                <w:color w:val="FFFFFF" w:themeColor="background1"/>
                <w:sz w:val="18"/>
              </w:rPr>
            </w:pPr>
            <w:r w:rsidRPr="007B6C4D">
              <w:rPr>
                <w:b/>
                <w:color w:val="FFFFFF" w:themeColor="background1"/>
                <w:sz w:val="18"/>
              </w:rPr>
              <w:t>Interessenter</w:t>
            </w:r>
          </w:p>
        </w:tc>
        <w:tc>
          <w:tcPr>
            <w:tcW w:w="2045" w:type="dxa"/>
            <w:tcBorders>
              <w:top w:val="single" w:sz="4" w:space="0" w:color="9C493C" w:themeColor="accent4" w:themeShade="BF"/>
              <w:left w:val="single" w:sz="4" w:space="0" w:color="9C493C" w:themeColor="accent4" w:themeShade="BF"/>
              <w:bottom w:val="single" w:sz="4" w:space="0" w:color="9C493C" w:themeColor="accent4" w:themeShade="BF"/>
              <w:right w:val="single" w:sz="4" w:space="0" w:color="9C493C" w:themeColor="accent4" w:themeShade="BF"/>
            </w:tcBorders>
            <w:shd w:val="clear" w:color="auto" w:fill="9C493C" w:themeFill="accent4" w:themeFillShade="BF"/>
          </w:tcPr>
          <w:p w14:paraId="790242A6" w14:textId="77777777" w:rsidR="00B02D20" w:rsidRPr="007B6C4D" w:rsidRDefault="00B02D20" w:rsidP="007B6C4D">
            <w:pPr>
              <w:jc w:val="center"/>
              <w:rPr>
                <w:b/>
                <w:color w:val="FFFFFF" w:themeColor="background1"/>
                <w:sz w:val="18"/>
              </w:rPr>
            </w:pPr>
            <w:r w:rsidRPr="007B6C4D">
              <w:rPr>
                <w:b/>
                <w:color w:val="FFFFFF" w:themeColor="background1"/>
                <w:sz w:val="18"/>
              </w:rPr>
              <w:t>HVAD</w:t>
            </w:r>
          </w:p>
          <w:p w14:paraId="490968ED" w14:textId="4DD20B52" w:rsidR="00B02D20" w:rsidRPr="007B6C4D" w:rsidRDefault="00B02D20" w:rsidP="007B6C4D">
            <w:pPr>
              <w:jc w:val="center"/>
              <w:rPr>
                <w:b/>
                <w:color w:val="FFFFFF" w:themeColor="background1"/>
                <w:sz w:val="18"/>
              </w:rPr>
            </w:pPr>
            <w:r w:rsidRPr="007B6C4D">
              <w:rPr>
                <w:b/>
                <w:color w:val="FFFFFF" w:themeColor="background1"/>
                <w:sz w:val="18"/>
              </w:rPr>
              <w:t>Kernebudskab</w:t>
            </w:r>
          </w:p>
        </w:tc>
        <w:tc>
          <w:tcPr>
            <w:tcW w:w="2044" w:type="dxa"/>
            <w:tcBorders>
              <w:top w:val="single" w:sz="4" w:space="0" w:color="9C493C" w:themeColor="accent4" w:themeShade="BF"/>
              <w:left w:val="single" w:sz="4" w:space="0" w:color="9C493C" w:themeColor="accent4" w:themeShade="BF"/>
              <w:bottom w:val="single" w:sz="4" w:space="0" w:color="9C493C" w:themeColor="accent4" w:themeShade="BF"/>
              <w:right w:val="single" w:sz="4" w:space="0" w:color="9C493C" w:themeColor="accent4" w:themeShade="BF"/>
            </w:tcBorders>
            <w:shd w:val="clear" w:color="auto" w:fill="9C493C" w:themeFill="accent4" w:themeFillShade="BF"/>
          </w:tcPr>
          <w:p w14:paraId="7E0B76C4" w14:textId="77777777" w:rsidR="00B02D20" w:rsidRPr="007B6C4D" w:rsidRDefault="00B02D20" w:rsidP="007B6C4D">
            <w:pPr>
              <w:jc w:val="center"/>
              <w:rPr>
                <w:b/>
                <w:color w:val="FFFFFF" w:themeColor="background1"/>
                <w:sz w:val="18"/>
              </w:rPr>
            </w:pPr>
            <w:r w:rsidRPr="007B6C4D">
              <w:rPr>
                <w:b/>
                <w:color w:val="FFFFFF" w:themeColor="background1"/>
                <w:sz w:val="18"/>
              </w:rPr>
              <w:t>HVORDAN</w:t>
            </w:r>
          </w:p>
          <w:p w14:paraId="4524D3C9" w14:textId="304701FD" w:rsidR="00B02D20" w:rsidRPr="007B6C4D" w:rsidRDefault="00B02D20" w:rsidP="007B6C4D">
            <w:pPr>
              <w:jc w:val="center"/>
              <w:rPr>
                <w:b/>
                <w:color w:val="FFFFFF" w:themeColor="background1"/>
                <w:sz w:val="18"/>
              </w:rPr>
            </w:pPr>
            <w:proofErr w:type="spellStart"/>
            <w:r w:rsidRPr="007B6C4D">
              <w:rPr>
                <w:b/>
                <w:color w:val="FFFFFF" w:themeColor="background1"/>
                <w:sz w:val="18"/>
              </w:rPr>
              <w:t>Kommunikations</w:t>
            </w:r>
            <w:r w:rsidR="007B6C4D">
              <w:rPr>
                <w:b/>
                <w:color w:val="FFFFFF" w:themeColor="background1"/>
                <w:sz w:val="18"/>
              </w:rPr>
              <w:t>-</w:t>
            </w:r>
            <w:r w:rsidRPr="007B6C4D">
              <w:rPr>
                <w:b/>
                <w:color w:val="FFFFFF" w:themeColor="background1"/>
                <w:sz w:val="18"/>
              </w:rPr>
              <w:t>form</w:t>
            </w:r>
            <w:proofErr w:type="spellEnd"/>
          </w:p>
        </w:tc>
        <w:tc>
          <w:tcPr>
            <w:tcW w:w="2045" w:type="dxa"/>
            <w:tcBorders>
              <w:top w:val="single" w:sz="4" w:space="0" w:color="9C493C" w:themeColor="accent4" w:themeShade="BF"/>
              <w:left w:val="single" w:sz="4" w:space="0" w:color="9C493C" w:themeColor="accent4" w:themeShade="BF"/>
              <w:bottom w:val="single" w:sz="4" w:space="0" w:color="9C493C" w:themeColor="accent4" w:themeShade="BF"/>
              <w:right w:val="single" w:sz="4" w:space="0" w:color="9C493C" w:themeColor="accent4" w:themeShade="BF"/>
            </w:tcBorders>
            <w:shd w:val="clear" w:color="auto" w:fill="9C493C" w:themeFill="accent4" w:themeFillShade="BF"/>
          </w:tcPr>
          <w:p w14:paraId="61D3DB58" w14:textId="77777777" w:rsidR="00B02D20" w:rsidRPr="007B6C4D" w:rsidRDefault="00B02D20" w:rsidP="007B6C4D">
            <w:pPr>
              <w:jc w:val="center"/>
              <w:rPr>
                <w:b/>
                <w:color w:val="FFFFFF" w:themeColor="background1"/>
                <w:sz w:val="18"/>
              </w:rPr>
            </w:pPr>
            <w:r w:rsidRPr="007B6C4D">
              <w:rPr>
                <w:b/>
                <w:color w:val="FFFFFF" w:themeColor="background1"/>
                <w:sz w:val="18"/>
              </w:rPr>
              <w:t>HVORNÅR</w:t>
            </w:r>
          </w:p>
          <w:p w14:paraId="5D688CCA" w14:textId="6DB0EFC6" w:rsidR="00B02D20" w:rsidRPr="007B6C4D" w:rsidRDefault="00B02D20" w:rsidP="007B6C4D">
            <w:pPr>
              <w:jc w:val="center"/>
              <w:rPr>
                <w:b/>
                <w:color w:val="FFFFFF" w:themeColor="background1"/>
                <w:sz w:val="18"/>
              </w:rPr>
            </w:pPr>
            <w:r w:rsidRPr="007B6C4D">
              <w:rPr>
                <w:b/>
                <w:color w:val="FFFFFF" w:themeColor="background1"/>
                <w:sz w:val="18"/>
              </w:rPr>
              <w:t>Termin for handling</w:t>
            </w:r>
          </w:p>
        </w:tc>
        <w:tc>
          <w:tcPr>
            <w:tcW w:w="2165" w:type="dxa"/>
            <w:tcBorders>
              <w:top w:val="single" w:sz="4" w:space="0" w:color="9C493C" w:themeColor="accent4" w:themeShade="BF"/>
              <w:left w:val="single" w:sz="4" w:space="0" w:color="9C493C" w:themeColor="accent4" w:themeShade="BF"/>
              <w:bottom w:val="single" w:sz="4" w:space="0" w:color="9C493C" w:themeColor="accent4" w:themeShade="BF"/>
              <w:right w:val="single" w:sz="4" w:space="0" w:color="9C493C" w:themeColor="accent4" w:themeShade="BF"/>
            </w:tcBorders>
            <w:shd w:val="clear" w:color="auto" w:fill="9C493C" w:themeFill="accent4" w:themeFillShade="BF"/>
          </w:tcPr>
          <w:p w14:paraId="007FEB95" w14:textId="77777777" w:rsidR="00B02D20" w:rsidRPr="007B6C4D" w:rsidRDefault="00B02D20" w:rsidP="007B6C4D">
            <w:pPr>
              <w:jc w:val="center"/>
              <w:rPr>
                <w:b/>
                <w:color w:val="FFFFFF" w:themeColor="background1"/>
                <w:sz w:val="18"/>
              </w:rPr>
            </w:pPr>
            <w:r w:rsidRPr="007B6C4D">
              <w:rPr>
                <w:b/>
                <w:color w:val="FFFFFF" w:themeColor="background1"/>
                <w:sz w:val="18"/>
              </w:rPr>
              <w:t>ANSVARLIG</w:t>
            </w:r>
          </w:p>
          <w:p w14:paraId="4A95A3E4" w14:textId="6A14B5E0" w:rsidR="00B02D20" w:rsidRPr="007B6C4D" w:rsidRDefault="00B02D20" w:rsidP="007B6C4D">
            <w:pPr>
              <w:jc w:val="center"/>
              <w:rPr>
                <w:b/>
                <w:color w:val="FFFFFF" w:themeColor="background1"/>
                <w:sz w:val="18"/>
              </w:rPr>
            </w:pPr>
          </w:p>
        </w:tc>
        <w:tc>
          <w:tcPr>
            <w:tcW w:w="1924" w:type="dxa"/>
            <w:tcBorders>
              <w:top w:val="single" w:sz="4" w:space="0" w:color="9C493C" w:themeColor="accent4" w:themeShade="BF"/>
              <w:left w:val="single" w:sz="4" w:space="0" w:color="9C493C" w:themeColor="accent4" w:themeShade="BF"/>
              <w:bottom w:val="single" w:sz="4" w:space="0" w:color="9C493C" w:themeColor="accent4" w:themeShade="BF"/>
              <w:right w:val="single" w:sz="4" w:space="0" w:color="9C493C" w:themeColor="accent4" w:themeShade="BF"/>
            </w:tcBorders>
            <w:shd w:val="clear" w:color="auto" w:fill="9C493C" w:themeFill="accent4" w:themeFillShade="BF"/>
          </w:tcPr>
          <w:p w14:paraId="3E08CFFE" w14:textId="63A8C745" w:rsidR="00B02D20" w:rsidRPr="007B6C4D" w:rsidRDefault="00B02D20" w:rsidP="007B6C4D">
            <w:pPr>
              <w:jc w:val="center"/>
              <w:rPr>
                <w:b/>
                <w:color w:val="FFFFFF" w:themeColor="background1"/>
                <w:sz w:val="18"/>
              </w:rPr>
            </w:pPr>
            <w:r w:rsidRPr="007B6C4D">
              <w:rPr>
                <w:b/>
                <w:color w:val="FFFFFF" w:themeColor="background1"/>
                <w:sz w:val="18"/>
              </w:rPr>
              <w:t>FORVENTET REAKTION</w:t>
            </w:r>
          </w:p>
        </w:tc>
        <w:tc>
          <w:tcPr>
            <w:tcW w:w="2323" w:type="dxa"/>
            <w:tcBorders>
              <w:top w:val="single" w:sz="4" w:space="0" w:color="9C493C" w:themeColor="accent4" w:themeShade="BF"/>
              <w:left w:val="single" w:sz="4" w:space="0" w:color="9C493C" w:themeColor="accent4" w:themeShade="BF"/>
              <w:bottom w:val="single" w:sz="4" w:space="0" w:color="9C493C" w:themeColor="accent4" w:themeShade="BF"/>
              <w:right w:val="single" w:sz="4" w:space="0" w:color="9C493C" w:themeColor="accent4" w:themeShade="BF"/>
            </w:tcBorders>
            <w:shd w:val="clear" w:color="auto" w:fill="9C493C" w:themeFill="accent4" w:themeFillShade="BF"/>
          </w:tcPr>
          <w:p w14:paraId="090B3A05" w14:textId="30BDA0E0" w:rsidR="00B02D20" w:rsidRPr="007B6C4D" w:rsidRDefault="00B02D20" w:rsidP="007B6C4D">
            <w:pPr>
              <w:jc w:val="center"/>
              <w:rPr>
                <w:b/>
                <w:color w:val="FFFFFF" w:themeColor="background1"/>
                <w:sz w:val="18"/>
              </w:rPr>
            </w:pPr>
            <w:r w:rsidRPr="007B6C4D">
              <w:rPr>
                <w:b/>
                <w:color w:val="FFFFFF" w:themeColor="background1"/>
                <w:sz w:val="18"/>
              </w:rPr>
              <w:t>BEMÆRKNINGER</w:t>
            </w:r>
          </w:p>
        </w:tc>
      </w:tr>
      <w:tr w:rsidR="00EE398C" w:rsidRPr="007A7107" w14:paraId="506179BA" w14:textId="77777777" w:rsidTr="00DC09F9">
        <w:trPr>
          <w:jc w:val="center"/>
        </w:trPr>
        <w:tc>
          <w:tcPr>
            <w:tcW w:w="2333" w:type="dxa"/>
            <w:tcBorders>
              <w:top w:val="single" w:sz="4" w:space="0" w:color="9C493C" w:themeColor="accent4" w:themeShade="BF"/>
            </w:tcBorders>
          </w:tcPr>
          <w:p w14:paraId="69756231" w14:textId="2DC9824A" w:rsidR="00EE398C" w:rsidRPr="007A7107" w:rsidRDefault="00EE398C" w:rsidP="00C612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Alle ledere på børne- og ungeområdet</w:t>
            </w:r>
          </w:p>
        </w:tc>
        <w:tc>
          <w:tcPr>
            <w:tcW w:w="2045" w:type="dxa"/>
            <w:tcBorders>
              <w:top w:val="single" w:sz="4" w:space="0" w:color="9C493C" w:themeColor="accent4" w:themeShade="BF"/>
            </w:tcBorders>
          </w:tcPr>
          <w:p w14:paraId="5744F1B4" w14:textId="6797882A" w:rsidR="00EE398C" w:rsidRPr="007A7107" w:rsidRDefault="00EE398C" w:rsidP="00C612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Orientering om den revideringsproces, der er besluttet, herunder hvem der kan forvente at blive involveret</w:t>
            </w:r>
          </w:p>
        </w:tc>
        <w:tc>
          <w:tcPr>
            <w:tcW w:w="2044" w:type="dxa"/>
            <w:tcBorders>
              <w:top w:val="single" w:sz="4" w:space="0" w:color="9C493C" w:themeColor="accent4" w:themeShade="BF"/>
            </w:tcBorders>
          </w:tcPr>
          <w:p w14:paraId="0AF9628E" w14:textId="534539E5" w:rsidR="00EE398C" w:rsidRPr="007A7107" w:rsidRDefault="00EE398C" w:rsidP="00C612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Gennemgang på ledermøder</w:t>
            </w:r>
          </w:p>
        </w:tc>
        <w:tc>
          <w:tcPr>
            <w:tcW w:w="2045" w:type="dxa"/>
            <w:tcBorders>
              <w:top w:val="single" w:sz="4" w:space="0" w:color="9C493C" w:themeColor="accent4" w:themeShade="BF"/>
            </w:tcBorders>
          </w:tcPr>
          <w:p w14:paraId="1C46A519" w14:textId="555B27FD" w:rsidR="00EE398C" w:rsidRPr="007A7107" w:rsidRDefault="00EE398C" w:rsidP="002A5E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Når revideringsprocessen er rammesat af chefgruppen</w:t>
            </w:r>
          </w:p>
        </w:tc>
        <w:tc>
          <w:tcPr>
            <w:tcW w:w="2165" w:type="dxa"/>
            <w:tcBorders>
              <w:top w:val="single" w:sz="4" w:space="0" w:color="9C493C" w:themeColor="accent4" w:themeShade="BF"/>
            </w:tcBorders>
          </w:tcPr>
          <w:p w14:paraId="5D387CCF" w14:textId="0B088A07" w:rsidR="00EE398C" w:rsidRPr="007A7107" w:rsidRDefault="00EE398C" w:rsidP="00C612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Cheferne</w:t>
            </w:r>
          </w:p>
        </w:tc>
        <w:tc>
          <w:tcPr>
            <w:tcW w:w="1924" w:type="dxa"/>
            <w:tcBorders>
              <w:top w:val="single" w:sz="4" w:space="0" w:color="9C493C" w:themeColor="accent4" w:themeShade="BF"/>
            </w:tcBorders>
          </w:tcPr>
          <w:p w14:paraId="730D96B7" w14:textId="77777777" w:rsidR="00EE398C" w:rsidRDefault="00EE398C" w:rsidP="00C612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Input på baggrund af erfaringer med det eksisterende beredskab</w:t>
            </w:r>
          </w:p>
          <w:p w14:paraId="3F3BD05A" w14:textId="77777777" w:rsidR="00EE398C" w:rsidRDefault="00EE398C" w:rsidP="00C6129D">
            <w:pPr>
              <w:rPr>
                <w:sz w:val="18"/>
                <w:szCs w:val="18"/>
              </w:rPr>
            </w:pPr>
          </w:p>
          <w:p w14:paraId="5B18EB09" w14:textId="51836C04" w:rsidR="00EE398C" w:rsidRPr="007A7107" w:rsidRDefault="00EE398C" w:rsidP="00C612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Opmærksomhed på ressourcer til arbejdet</w:t>
            </w:r>
          </w:p>
        </w:tc>
        <w:tc>
          <w:tcPr>
            <w:tcW w:w="2323" w:type="dxa"/>
            <w:tcBorders>
              <w:top w:val="single" w:sz="4" w:space="0" w:color="9C493C" w:themeColor="accent4" w:themeShade="BF"/>
            </w:tcBorders>
          </w:tcPr>
          <w:p w14:paraId="65FDB04D" w14:textId="5385C5DA" w:rsidR="00EE398C" w:rsidRPr="007A7107" w:rsidRDefault="00EE398C" w:rsidP="00C612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Husk at informere om evt. mulighed for at komme med input til beredskabet</w:t>
            </w:r>
          </w:p>
        </w:tc>
      </w:tr>
      <w:tr w:rsidR="00EE398C" w:rsidRPr="00EE398C" w14:paraId="74FD10F4" w14:textId="77777777" w:rsidTr="00DC09F9">
        <w:trPr>
          <w:jc w:val="center"/>
        </w:trPr>
        <w:tc>
          <w:tcPr>
            <w:tcW w:w="2333" w:type="dxa"/>
            <w:tcBorders>
              <w:top w:val="single" w:sz="4" w:space="0" w:color="9C493C" w:themeColor="accent4" w:themeShade="BF"/>
            </w:tcBorders>
          </w:tcPr>
          <w:p w14:paraId="218EA6A1" w14:textId="33444CB6" w:rsidR="00EE398C" w:rsidRPr="007A7107" w:rsidRDefault="00EE398C" w:rsidP="00C612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Udvalgte ledere eller medarbejdere med særlig viden/særlige kompetencer på overgrebsområdet</w:t>
            </w:r>
          </w:p>
        </w:tc>
        <w:tc>
          <w:tcPr>
            <w:tcW w:w="2045" w:type="dxa"/>
            <w:tcBorders>
              <w:top w:val="single" w:sz="4" w:space="0" w:color="9C493C" w:themeColor="accent4" w:themeShade="BF"/>
            </w:tcBorders>
          </w:tcPr>
          <w:p w14:paraId="789B2628" w14:textId="026535AA" w:rsidR="00EE398C" w:rsidRPr="007A7107" w:rsidRDefault="00EE398C" w:rsidP="00C612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Anmodning om mundtligt eller skriftligt oplæg til dele af teksten i det kommunale beredskab</w:t>
            </w:r>
          </w:p>
        </w:tc>
        <w:tc>
          <w:tcPr>
            <w:tcW w:w="2044" w:type="dxa"/>
            <w:tcBorders>
              <w:top w:val="single" w:sz="4" w:space="0" w:color="9C493C" w:themeColor="accent4" w:themeShade="BF"/>
            </w:tcBorders>
          </w:tcPr>
          <w:p w14:paraId="7313CB28" w14:textId="6A054FE6" w:rsidR="00EE398C" w:rsidRPr="00EE398C" w:rsidRDefault="00EE398C" w:rsidP="00C6129D">
            <w:pPr>
              <w:rPr>
                <w:sz w:val="18"/>
                <w:szCs w:val="18"/>
              </w:rPr>
            </w:pPr>
            <w:r w:rsidRPr="00EE398C">
              <w:rPr>
                <w:sz w:val="18"/>
                <w:szCs w:val="18"/>
              </w:rPr>
              <w:t>Korrespondance via mail, evt. fysis</w:t>
            </w:r>
            <w:r>
              <w:rPr>
                <w:sz w:val="18"/>
                <w:szCs w:val="18"/>
              </w:rPr>
              <w:t>k møde</w:t>
            </w:r>
          </w:p>
        </w:tc>
        <w:tc>
          <w:tcPr>
            <w:tcW w:w="2045" w:type="dxa"/>
            <w:tcBorders>
              <w:top w:val="single" w:sz="4" w:space="0" w:color="9C493C" w:themeColor="accent4" w:themeShade="BF"/>
            </w:tcBorders>
          </w:tcPr>
          <w:p w14:paraId="5965BCD5" w14:textId="3526F4D1" w:rsidR="00EE398C" w:rsidRPr="00EE398C" w:rsidRDefault="00EE398C" w:rsidP="002A5E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Mens skriveprocessen er i gang</w:t>
            </w:r>
          </w:p>
        </w:tc>
        <w:tc>
          <w:tcPr>
            <w:tcW w:w="2165" w:type="dxa"/>
            <w:tcBorders>
              <w:top w:val="single" w:sz="4" w:space="0" w:color="9C493C" w:themeColor="accent4" w:themeShade="BF"/>
            </w:tcBorders>
          </w:tcPr>
          <w:p w14:paraId="2F0A2899" w14:textId="58E31A3D" w:rsidR="00EE398C" w:rsidRPr="00EE398C" w:rsidRDefault="00EE398C" w:rsidP="00C612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Skriveansvarlig/</w:t>
            </w:r>
            <w:r>
              <w:rPr>
                <w:sz w:val="18"/>
                <w:szCs w:val="18"/>
              </w:rPr>
              <w:br/>
              <w:t>arbejdsgruppe</w:t>
            </w:r>
          </w:p>
        </w:tc>
        <w:tc>
          <w:tcPr>
            <w:tcW w:w="1924" w:type="dxa"/>
            <w:tcBorders>
              <w:top w:val="single" w:sz="4" w:space="0" w:color="9C493C" w:themeColor="accent4" w:themeShade="BF"/>
            </w:tcBorders>
          </w:tcPr>
          <w:p w14:paraId="33C43AAB" w14:textId="55CAAFE6" w:rsidR="00EE398C" w:rsidRPr="00EE398C" w:rsidRDefault="00EE398C" w:rsidP="00C612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Kvalificeret input</w:t>
            </w:r>
          </w:p>
        </w:tc>
        <w:tc>
          <w:tcPr>
            <w:tcW w:w="2323" w:type="dxa"/>
            <w:tcBorders>
              <w:top w:val="single" w:sz="4" w:space="0" w:color="9C493C" w:themeColor="accent4" w:themeShade="BF"/>
            </w:tcBorders>
          </w:tcPr>
          <w:p w14:paraId="0A0B77BC" w14:textId="77777777" w:rsidR="00EE398C" w:rsidRPr="00EE398C" w:rsidRDefault="00EE398C" w:rsidP="00C6129D">
            <w:pPr>
              <w:rPr>
                <w:sz w:val="18"/>
                <w:szCs w:val="18"/>
              </w:rPr>
            </w:pPr>
          </w:p>
        </w:tc>
      </w:tr>
      <w:bookmarkEnd w:id="1"/>
      <w:tr w:rsidR="007B6C4D" w:rsidRPr="007A7107" w14:paraId="390C9204" w14:textId="77777777" w:rsidTr="00DC09F9">
        <w:trPr>
          <w:jc w:val="center"/>
        </w:trPr>
        <w:tc>
          <w:tcPr>
            <w:tcW w:w="2333" w:type="dxa"/>
            <w:tcBorders>
              <w:top w:val="single" w:sz="4" w:space="0" w:color="9C493C" w:themeColor="accent4" w:themeShade="BF"/>
            </w:tcBorders>
          </w:tcPr>
          <w:p w14:paraId="6C25E613" w14:textId="73E64117" w:rsidR="00B02D20" w:rsidRPr="007A7107" w:rsidRDefault="002A5E85" w:rsidP="00C6129D">
            <w:pPr>
              <w:rPr>
                <w:sz w:val="18"/>
                <w:szCs w:val="18"/>
              </w:rPr>
            </w:pPr>
            <w:r w:rsidRPr="007A7107">
              <w:rPr>
                <w:sz w:val="18"/>
                <w:szCs w:val="18"/>
              </w:rPr>
              <w:t xml:space="preserve">Alle kommunale ledere og medarbejdere på børne- og ungeområdet </w:t>
            </w:r>
          </w:p>
        </w:tc>
        <w:tc>
          <w:tcPr>
            <w:tcW w:w="2045" w:type="dxa"/>
            <w:tcBorders>
              <w:top w:val="single" w:sz="4" w:space="0" w:color="9C493C" w:themeColor="accent4" w:themeShade="BF"/>
            </w:tcBorders>
          </w:tcPr>
          <w:p w14:paraId="47C39220" w14:textId="4E2D5BDE" w:rsidR="00B02D20" w:rsidRPr="007A7107" w:rsidRDefault="002A5E85" w:rsidP="00C6129D">
            <w:pPr>
              <w:rPr>
                <w:sz w:val="18"/>
                <w:szCs w:val="18"/>
              </w:rPr>
            </w:pPr>
            <w:r w:rsidRPr="007A7107">
              <w:rPr>
                <w:sz w:val="18"/>
                <w:szCs w:val="18"/>
              </w:rPr>
              <w:t>Præsentation af det reviderede beredskab</w:t>
            </w:r>
          </w:p>
        </w:tc>
        <w:tc>
          <w:tcPr>
            <w:tcW w:w="2044" w:type="dxa"/>
            <w:tcBorders>
              <w:top w:val="single" w:sz="4" w:space="0" w:color="9C493C" w:themeColor="accent4" w:themeShade="BF"/>
            </w:tcBorders>
          </w:tcPr>
          <w:p w14:paraId="3EAFAA99" w14:textId="08AE1D66" w:rsidR="00B02D20" w:rsidRPr="007A7107" w:rsidRDefault="002A5E85" w:rsidP="00C6129D">
            <w:pPr>
              <w:rPr>
                <w:sz w:val="18"/>
                <w:szCs w:val="18"/>
              </w:rPr>
            </w:pPr>
            <w:r w:rsidRPr="007A7107">
              <w:rPr>
                <w:sz w:val="18"/>
                <w:szCs w:val="18"/>
              </w:rPr>
              <w:t>Nyhedsbrev på intranet</w:t>
            </w:r>
          </w:p>
        </w:tc>
        <w:tc>
          <w:tcPr>
            <w:tcW w:w="2045" w:type="dxa"/>
            <w:tcBorders>
              <w:top w:val="single" w:sz="4" w:space="0" w:color="9C493C" w:themeColor="accent4" w:themeShade="BF"/>
            </w:tcBorders>
          </w:tcPr>
          <w:p w14:paraId="69075848" w14:textId="320EA369" w:rsidR="00B02D20" w:rsidRPr="007A7107" w:rsidRDefault="002A5E85" w:rsidP="002A5E85">
            <w:pPr>
              <w:rPr>
                <w:sz w:val="18"/>
                <w:szCs w:val="18"/>
              </w:rPr>
            </w:pPr>
            <w:r w:rsidRPr="007A7107">
              <w:rPr>
                <w:sz w:val="18"/>
                <w:szCs w:val="18"/>
              </w:rPr>
              <w:t>Dato år 1</w:t>
            </w:r>
          </w:p>
          <w:p w14:paraId="5D524E47" w14:textId="277457D9" w:rsidR="002A5E85" w:rsidRPr="007A7107" w:rsidRDefault="002A5E85" w:rsidP="002A5E85">
            <w:pPr>
              <w:rPr>
                <w:sz w:val="18"/>
                <w:szCs w:val="18"/>
              </w:rPr>
            </w:pPr>
            <w:r w:rsidRPr="007A7107">
              <w:rPr>
                <w:sz w:val="18"/>
                <w:szCs w:val="18"/>
              </w:rPr>
              <w:t>Dagen efter politisk godkendelse</w:t>
            </w:r>
          </w:p>
        </w:tc>
        <w:tc>
          <w:tcPr>
            <w:tcW w:w="2165" w:type="dxa"/>
            <w:tcBorders>
              <w:top w:val="single" w:sz="4" w:space="0" w:color="9C493C" w:themeColor="accent4" w:themeShade="BF"/>
            </w:tcBorders>
          </w:tcPr>
          <w:p w14:paraId="1A36F159" w14:textId="5C751694" w:rsidR="00B02D20" w:rsidRPr="007A7107" w:rsidRDefault="002A5E85" w:rsidP="00C6129D">
            <w:pPr>
              <w:rPr>
                <w:sz w:val="18"/>
                <w:szCs w:val="18"/>
              </w:rPr>
            </w:pPr>
            <w:r w:rsidRPr="007A7107">
              <w:rPr>
                <w:sz w:val="18"/>
                <w:szCs w:val="18"/>
              </w:rPr>
              <w:t>Udviklingskonsulent</w:t>
            </w:r>
          </w:p>
        </w:tc>
        <w:tc>
          <w:tcPr>
            <w:tcW w:w="1924" w:type="dxa"/>
            <w:tcBorders>
              <w:top w:val="single" w:sz="4" w:space="0" w:color="9C493C" w:themeColor="accent4" w:themeShade="BF"/>
            </w:tcBorders>
          </w:tcPr>
          <w:p w14:paraId="3106FED9" w14:textId="71A2A4F0" w:rsidR="00B02D20" w:rsidRPr="007A7107" w:rsidRDefault="002A5E85" w:rsidP="00C6129D">
            <w:pPr>
              <w:rPr>
                <w:sz w:val="18"/>
                <w:szCs w:val="18"/>
              </w:rPr>
            </w:pPr>
            <w:r w:rsidRPr="007A7107">
              <w:rPr>
                <w:sz w:val="18"/>
                <w:szCs w:val="18"/>
              </w:rPr>
              <w:t>Ingen</w:t>
            </w:r>
          </w:p>
        </w:tc>
        <w:tc>
          <w:tcPr>
            <w:tcW w:w="2323" w:type="dxa"/>
            <w:tcBorders>
              <w:top w:val="single" w:sz="4" w:space="0" w:color="9C493C" w:themeColor="accent4" w:themeShade="BF"/>
            </w:tcBorders>
          </w:tcPr>
          <w:p w14:paraId="34C9B409" w14:textId="7320165E" w:rsidR="00B02D20" w:rsidRPr="007A7107" w:rsidRDefault="00B02D20" w:rsidP="00C6129D">
            <w:pPr>
              <w:rPr>
                <w:sz w:val="18"/>
                <w:szCs w:val="18"/>
              </w:rPr>
            </w:pPr>
          </w:p>
        </w:tc>
      </w:tr>
      <w:tr w:rsidR="00B02D20" w:rsidRPr="007A7107" w14:paraId="5F7E83C3" w14:textId="77777777" w:rsidTr="00DC09F9">
        <w:trPr>
          <w:jc w:val="center"/>
        </w:trPr>
        <w:tc>
          <w:tcPr>
            <w:tcW w:w="2333" w:type="dxa"/>
          </w:tcPr>
          <w:p w14:paraId="4E356F4C" w14:textId="3FAB8131" w:rsidR="00B02D20" w:rsidRPr="007A7107" w:rsidRDefault="002A5E85" w:rsidP="00C6129D">
            <w:pPr>
              <w:rPr>
                <w:sz w:val="18"/>
                <w:szCs w:val="18"/>
              </w:rPr>
            </w:pPr>
            <w:r w:rsidRPr="007A7107">
              <w:rPr>
                <w:sz w:val="18"/>
                <w:szCs w:val="18"/>
              </w:rPr>
              <w:t>Fritidstilbud</w:t>
            </w:r>
          </w:p>
        </w:tc>
        <w:tc>
          <w:tcPr>
            <w:tcW w:w="2045" w:type="dxa"/>
          </w:tcPr>
          <w:p w14:paraId="72FB8D13" w14:textId="1653B60A" w:rsidR="00B02D20" w:rsidRPr="007A7107" w:rsidRDefault="002A5E85" w:rsidP="00C6129D">
            <w:pPr>
              <w:rPr>
                <w:sz w:val="18"/>
                <w:szCs w:val="18"/>
              </w:rPr>
            </w:pPr>
            <w:r w:rsidRPr="007A7107">
              <w:rPr>
                <w:sz w:val="18"/>
                <w:szCs w:val="18"/>
              </w:rPr>
              <w:t>Opmærksomhed på underretningspligt ved mistanke om overgreb</w:t>
            </w:r>
          </w:p>
        </w:tc>
        <w:tc>
          <w:tcPr>
            <w:tcW w:w="2044" w:type="dxa"/>
          </w:tcPr>
          <w:p w14:paraId="37600345" w14:textId="5BEF431A" w:rsidR="00B02D20" w:rsidRPr="007A7107" w:rsidRDefault="002A5E85" w:rsidP="00C6129D">
            <w:pPr>
              <w:rPr>
                <w:sz w:val="18"/>
                <w:szCs w:val="18"/>
              </w:rPr>
            </w:pPr>
            <w:r w:rsidRPr="007A7107">
              <w:rPr>
                <w:sz w:val="18"/>
                <w:szCs w:val="18"/>
              </w:rPr>
              <w:t>Pjece</w:t>
            </w:r>
            <w:r w:rsidR="00AA179C" w:rsidRPr="007A7107">
              <w:rPr>
                <w:sz w:val="18"/>
                <w:szCs w:val="18"/>
              </w:rPr>
              <w:t xml:space="preserve"> til frivillige</w:t>
            </w:r>
          </w:p>
        </w:tc>
        <w:tc>
          <w:tcPr>
            <w:tcW w:w="2045" w:type="dxa"/>
          </w:tcPr>
          <w:p w14:paraId="796A4129" w14:textId="68728AF1" w:rsidR="00B02D20" w:rsidRPr="007A7107" w:rsidRDefault="002A5E85" w:rsidP="00C6129D">
            <w:pPr>
              <w:rPr>
                <w:sz w:val="18"/>
                <w:szCs w:val="18"/>
              </w:rPr>
            </w:pPr>
            <w:r w:rsidRPr="007A7107">
              <w:rPr>
                <w:sz w:val="18"/>
                <w:szCs w:val="18"/>
              </w:rPr>
              <w:t>Juni år 1</w:t>
            </w:r>
          </w:p>
        </w:tc>
        <w:tc>
          <w:tcPr>
            <w:tcW w:w="2165" w:type="dxa"/>
          </w:tcPr>
          <w:p w14:paraId="7C52AC97" w14:textId="2989447A" w:rsidR="00B02D20" w:rsidRPr="007A7107" w:rsidRDefault="002A5E85" w:rsidP="00C6129D">
            <w:pPr>
              <w:rPr>
                <w:sz w:val="18"/>
                <w:szCs w:val="18"/>
              </w:rPr>
            </w:pPr>
            <w:r w:rsidRPr="007A7107">
              <w:rPr>
                <w:sz w:val="18"/>
                <w:szCs w:val="18"/>
              </w:rPr>
              <w:t>Kulturforvaltningen</w:t>
            </w:r>
          </w:p>
        </w:tc>
        <w:tc>
          <w:tcPr>
            <w:tcW w:w="1924" w:type="dxa"/>
          </w:tcPr>
          <w:p w14:paraId="0AB40FE0" w14:textId="19066890" w:rsidR="00B02D20" w:rsidRPr="007A7107" w:rsidRDefault="002A5E85" w:rsidP="00C6129D">
            <w:pPr>
              <w:rPr>
                <w:sz w:val="18"/>
                <w:szCs w:val="18"/>
              </w:rPr>
            </w:pPr>
            <w:r w:rsidRPr="007A7107">
              <w:rPr>
                <w:sz w:val="18"/>
                <w:szCs w:val="18"/>
              </w:rPr>
              <w:t>Behov for informationsmøde</w:t>
            </w:r>
            <w:r w:rsidR="00EE398C">
              <w:rPr>
                <w:sz w:val="18"/>
                <w:szCs w:val="18"/>
              </w:rPr>
              <w:t xml:space="preserve"> for de frivillige</w:t>
            </w:r>
          </w:p>
        </w:tc>
        <w:tc>
          <w:tcPr>
            <w:tcW w:w="2323" w:type="dxa"/>
          </w:tcPr>
          <w:p w14:paraId="38D1B0F5" w14:textId="77777777" w:rsidR="00B02D20" w:rsidRPr="007A7107" w:rsidRDefault="00B02D20" w:rsidP="00C6129D">
            <w:pPr>
              <w:rPr>
                <w:sz w:val="18"/>
                <w:szCs w:val="18"/>
              </w:rPr>
            </w:pPr>
          </w:p>
        </w:tc>
      </w:tr>
      <w:tr w:rsidR="00B02D20" w:rsidRPr="007A7107" w14:paraId="0AEB4560" w14:textId="77777777" w:rsidTr="00DC09F9">
        <w:trPr>
          <w:jc w:val="center"/>
        </w:trPr>
        <w:tc>
          <w:tcPr>
            <w:tcW w:w="2333" w:type="dxa"/>
          </w:tcPr>
          <w:p w14:paraId="628F0E62" w14:textId="01CA8275" w:rsidR="00B02D20" w:rsidRPr="007A7107" w:rsidRDefault="002A5E85" w:rsidP="00C6129D">
            <w:pPr>
              <w:rPr>
                <w:sz w:val="18"/>
                <w:szCs w:val="18"/>
              </w:rPr>
            </w:pPr>
            <w:r w:rsidRPr="007A7107">
              <w:rPr>
                <w:sz w:val="18"/>
                <w:szCs w:val="18"/>
              </w:rPr>
              <w:lastRenderedPageBreak/>
              <w:t>Skoleområdet</w:t>
            </w:r>
          </w:p>
        </w:tc>
        <w:tc>
          <w:tcPr>
            <w:tcW w:w="2045" w:type="dxa"/>
          </w:tcPr>
          <w:p w14:paraId="2527A4B0" w14:textId="007E3396" w:rsidR="00B02D20" w:rsidRPr="007A7107" w:rsidRDefault="002A5E85" w:rsidP="00C6129D">
            <w:pPr>
              <w:rPr>
                <w:sz w:val="18"/>
                <w:szCs w:val="18"/>
              </w:rPr>
            </w:pPr>
            <w:r w:rsidRPr="007A7107">
              <w:rPr>
                <w:sz w:val="18"/>
                <w:szCs w:val="18"/>
              </w:rPr>
              <w:t>Særligt fokus på digital dannelse og digitale overgreb</w:t>
            </w:r>
          </w:p>
        </w:tc>
        <w:tc>
          <w:tcPr>
            <w:tcW w:w="2044" w:type="dxa"/>
          </w:tcPr>
          <w:p w14:paraId="7CE5BAAB" w14:textId="488039C2" w:rsidR="00B02D20" w:rsidRPr="007A7107" w:rsidRDefault="002A5E85" w:rsidP="00C6129D">
            <w:pPr>
              <w:rPr>
                <w:sz w:val="18"/>
                <w:szCs w:val="18"/>
              </w:rPr>
            </w:pPr>
            <w:r w:rsidRPr="007A7107">
              <w:rPr>
                <w:sz w:val="18"/>
                <w:szCs w:val="18"/>
              </w:rPr>
              <w:t>Udviklingsforløb</w:t>
            </w:r>
            <w:r w:rsidR="00AA179C" w:rsidRPr="007A7107">
              <w:rPr>
                <w:sz w:val="18"/>
                <w:szCs w:val="18"/>
              </w:rPr>
              <w:t xml:space="preserve"> for elever og lærere</w:t>
            </w:r>
          </w:p>
        </w:tc>
        <w:tc>
          <w:tcPr>
            <w:tcW w:w="2045" w:type="dxa"/>
          </w:tcPr>
          <w:p w14:paraId="14371DF2" w14:textId="29BF08FF" w:rsidR="00B02D20" w:rsidRPr="007A7107" w:rsidRDefault="002A5E85" w:rsidP="00C6129D">
            <w:pPr>
              <w:rPr>
                <w:sz w:val="18"/>
                <w:szCs w:val="18"/>
              </w:rPr>
            </w:pPr>
            <w:r w:rsidRPr="007A7107">
              <w:rPr>
                <w:sz w:val="18"/>
                <w:szCs w:val="18"/>
              </w:rPr>
              <w:t>Efterår år 1</w:t>
            </w:r>
          </w:p>
        </w:tc>
        <w:tc>
          <w:tcPr>
            <w:tcW w:w="2165" w:type="dxa"/>
          </w:tcPr>
          <w:p w14:paraId="21848F14" w14:textId="4608AA23" w:rsidR="00B02D20" w:rsidRPr="007A7107" w:rsidRDefault="002A5E85" w:rsidP="00C6129D">
            <w:pPr>
              <w:rPr>
                <w:sz w:val="18"/>
                <w:szCs w:val="18"/>
              </w:rPr>
            </w:pPr>
            <w:r w:rsidRPr="007A7107">
              <w:rPr>
                <w:sz w:val="18"/>
                <w:szCs w:val="18"/>
              </w:rPr>
              <w:t xml:space="preserve">Udviklingskonsulent på skoleområdet + arbejdsgruppe </w:t>
            </w:r>
          </w:p>
        </w:tc>
        <w:tc>
          <w:tcPr>
            <w:tcW w:w="1924" w:type="dxa"/>
          </w:tcPr>
          <w:p w14:paraId="4A9B3725" w14:textId="6FA0D0A6" w:rsidR="00B02D20" w:rsidRPr="007A7107" w:rsidRDefault="00DC09F9" w:rsidP="00C6129D">
            <w:pPr>
              <w:rPr>
                <w:sz w:val="18"/>
                <w:szCs w:val="18"/>
              </w:rPr>
            </w:pPr>
            <w:r w:rsidRPr="007A7107">
              <w:rPr>
                <w:sz w:val="18"/>
                <w:szCs w:val="18"/>
              </w:rPr>
              <w:t>Forældre</w:t>
            </w:r>
            <w:r w:rsidR="007A7107">
              <w:rPr>
                <w:sz w:val="18"/>
                <w:szCs w:val="18"/>
              </w:rPr>
              <w:br/>
            </w:r>
            <w:r w:rsidRPr="007A7107">
              <w:rPr>
                <w:sz w:val="18"/>
                <w:szCs w:val="18"/>
              </w:rPr>
              <w:t>henvendelser</w:t>
            </w:r>
          </w:p>
          <w:p w14:paraId="7571B4A6" w14:textId="52D135AF" w:rsidR="00DC09F9" w:rsidRPr="007A7107" w:rsidRDefault="00DC09F9" w:rsidP="00C6129D">
            <w:pPr>
              <w:rPr>
                <w:sz w:val="18"/>
                <w:szCs w:val="18"/>
              </w:rPr>
            </w:pPr>
          </w:p>
        </w:tc>
        <w:tc>
          <w:tcPr>
            <w:tcW w:w="2323" w:type="dxa"/>
          </w:tcPr>
          <w:p w14:paraId="262C41F6" w14:textId="13B33B5B" w:rsidR="00B02D20" w:rsidRPr="007A7107" w:rsidRDefault="00DC09F9" w:rsidP="00C6129D">
            <w:pPr>
              <w:rPr>
                <w:sz w:val="18"/>
                <w:szCs w:val="18"/>
              </w:rPr>
            </w:pPr>
            <w:r w:rsidRPr="007A7107">
              <w:rPr>
                <w:sz w:val="18"/>
                <w:szCs w:val="18"/>
              </w:rPr>
              <w:t>Husk opfølgning i uge 6</w:t>
            </w:r>
          </w:p>
        </w:tc>
      </w:tr>
      <w:tr w:rsidR="00B02D20" w:rsidRPr="007A7107" w14:paraId="006D609F" w14:textId="77777777" w:rsidTr="00DC09F9">
        <w:trPr>
          <w:jc w:val="center"/>
        </w:trPr>
        <w:tc>
          <w:tcPr>
            <w:tcW w:w="2333" w:type="dxa"/>
          </w:tcPr>
          <w:p w14:paraId="7D10F8B0" w14:textId="1E530861" w:rsidR="00B02D20" w:rsidRPr="007A7107" w:rsidRDefault="00DC09F9" w:rsidP="00C6129D">
            <w:pPr>
              <w:rPr>
                <w:sz w:val="18"/>
                <w:szCs w:val="18"/>
              </w:rPr>
            </w:pPr>
            <w:r w:rsidRPr="007A7107">
              <w:rPr>
                <w:sz w:val="18"/>
                <w:szCs w:val="18"/>
              </w:rPr>
              <w:t>Dagtilbud</w:t>
            </w:r>
          </w:p>
        </w:tc>
        <w:tc>
          <w:tcPr>
            <w:tcW w:w="2045" w:type="dxa"/>
          </w:tcPr>
          <w:p w14:paraId="0F2184BB" w14:textId="7CC12596" w:rsidR="00B02D20" w:rsidRPr="007A7107" w:rsidRDefault="00DC09F9" w:rsidP="00C6129D">
            <w:pPr>
              <w:rPr>
                <w:sz w:val="18"/>
                <w:szCs w:val="18"/>
              </w:rPr>
            </w:pPr>
            <w:r w:rsidRPr="007A7107">
              <w:rPr>
                <w:sz w:val="18"/>
                <w:szCs w:val="18"/>
              </w:rPr>
              <w:t>Opmærksomhed på underretningspligten</w:t>
            </w:r>
          </w:p>
        </w:tc>
        <w:tc>
          <w:tcPr>
            <w:tcW w:w="2044" w:type="dxa"/>
          </w:tcPr>
          <w:p w14:paraId="13EDB91A" w14:textId="6C668AEE" w:rsidR="00B02D20" w:rsidRPr="007A7107" w:rsidRDefault="00DC09F9" w:rsidP="00C6129D">
            <w:pPr>
              <w:rPr>
                <w:sz w:val="18"/>
                <w:szCs w:val="18"/>
              </w:rPr>
            </w:pPr>
            <w:r w:rsidRPr="007A7107">
              <w:rPr>
                <w:sz w:val="18"/>
                <w:szCs w:val="18"/>
              </w:rPr>
              <w:t>Kickoffarrangement med fo</w:t>
            </w:r>
            <w:r w:rsidR="0059638F" w:rsidRPr="007A7107">
              <w:rPr>
                <w:sz w:val="18"/>
                <w:szCs w:val="18"/>
              </w:rPr>
              <w:t>k</w:t>
            </w:r>
            <w:r w:rsidRPr="007A7107">
              <w:rPr>
                <w:sz w:val="18"/>
                <w:szCs w:val="18"/>
              </w:rPr>
              <w:t>us på opsporing af overgreb</w:t>
            </w:r>
          </w:p>
        </w:tc>
        <w:tc>
          <w:tcPr>
            <w:tcW w:w="2045" w:type="dxa"/>
          </w:tcPr>
          <w:p w14:paraId="21E2D2A5" w14:textId="71001DB8" w:rsidR="00B02D20" w:rsidRPr="007A7107" w:rsidRDefault="00B02D20" w:rsidP="00C6129D">
            <w:pPr>
              <w:rPr>
                <w:sz w:val="18"/>
                <w:szCs w:val="18"/>
              </w:rPr>
            </w:pPr>
          </w:p>
        </w:tc>
        <w:tc>
          <w:tcPr>
            <w:tcW w:w="2165" w:type="dxa"/>
          </w:tcPr>
          <w:p w14:paraId="15B7C043" w14:textId="1278F0C8" w:rsidR="00B02D20" w:rsidRPr="007A7107" w:rsidRDefault="00DC09F9" w:rsidP="00C6129D">
            <w:pPr>
              <w:rPr>
                <w:sz w:val="18"/>
                <w:szCs w:val="18"/>
              </w:rPr>
            </w:pPr>
            <w:r w:rsidRPr="007A7107">
              <w:rPr>
                <w:sz w:val="18"/>
                <w:szCs w:val="18"/>
              </w:rPr>
              <w:t>Dagtilbudsområdets chef og udviklingskonsulent</w:t>
            </w:r>
          </w:p>
        </w:tc>
        <w:tc>
          <w:tcPr>
            <w:tcW w:w="1924" w:type="dxa"/>
          </w:tcPr>
          <w:p w14:paraId="45578648" w14:textId="4D7D6DD2" w:rsidR="00B02D20" w:rsidRPr="007A7107" w:rsidRDefault="00DC09F9" w:rsidP="00C6129D">
            <w:pPr>
              <w:rPr>
                <w:sz w:val="18"/>
                <w:szCs w:val="18"/>
              </w:rPr>
            </w:pPr>
            <w:r w:rsidRPr="007A7107">
              <w:rPr>
                <w:sz w:val="18"/>
                <w:szCs w:val="18"/>
              </w:rPr>
              <w:t>Stigende antal underretninger</w:t>
            </w:r>
          </w:p>
        </w:tc>
        <w:tc>
          <w:tcPr>
            <w:tcW w:w="2323" w:type="dxa"/>
          </w:tcPr>
          <w:p w14:paraId="49C75DFC" w14:textId="297A09AA" w:rsidR="00B02D20" w:rsidRPr="007A7107" w:rsidRDefault="00DC09F9" w:rsidP="00C6129D">
            <w:pPr>
              <w:rPr>
                <w:sz w:val="18"/>
                <w:szCs w:val="18"/>
              </w:rPr>
            </w:pPr>
            <w:r w:rsidRPr="007A7107">
              <w:rPr>
                <w:sz w:val="18"/>
                <w:szCs w:val="18"/>
              </w:rPr>
              <w:t>Husk ny underretningsskabelon</w:t>
            </w:r>
          </w:p>
        </w:tc>
      </w:tr>
      <w:tr w:rsidR="00DC09F9" w:rsidRPr="007A7107" w14:paraId="5EC7B3D2" w14:textId="77777777" w:rsidTr="00DC09F9">
        <w:trPr>
          <w:jc w:val="center"/>
        </w:trPr>
        <w:tc>
          <w:tcPr>
            <w:tcW w:w="2333" w:type="dxa"/>
          </w:tcPr>
          <w:p w14:paraId="7FDDDAAB" w14:textId="71021EA2" w:rsidR="00DC09F9" w:rsidRPr="007A7107" w:rsidRDefault="00DC09F9" w:rsidP="00DC09F9">
            <w:pPr>
              <w:rPr>
                <w:sz w:val="18"/>
                <w:szCs w:val="18"/>
              </w:rPr>
            </w:pPr>
            <w:r w:rsidRPr="007A7107">
              <w:rPr>
                <w:sz w:val="18"/>
                <w:szCs w:val="18"/>
              </w:rPr>
              <w:t>Alle ledergrupper</w:t>
            </w:r>
          </w:p>
        </w:tc>
        <w:tc>
          <w:tcPr>
            <w:tcW w:w="2045" w:type="dxa"/>
          </w:tcPr>
          <w:p w14:paraId="7D1ADEFC" w14:textId="34ECCAB7" w:rsidR="00DC09F9" w:rsidRPr="007A7107" w:rsidRDefault="00DC09F9" w:rsidP="00DC09F9">
            <w:pPr>
              <w:rPr>
                <w:sz w:val="18"/>
                <w:szCs w:val="18"/>
              </w:rPr>
            </w:pPr>
            <w:r w:rsidRPr="007A7107">
              <w:rPr>
                <w:sz w:val="18"/>
                <w:szCs w:val="18"/>
              </w:rPr>
              <w:t>Opfølgning på</w:t>
            </w:r>
            <w:r w:rsidR="0059638F" w:rsidRPr="007A7107">
              <w:rPr>
                <w:sz w:val="18"/>
                <w:szCs w:val="18"/>
              </w:rPr>
              <w:t>,</w:t>
            </w:r>
            <w:r w:rsidRPr="007A7107">
              <w:rPr>
                <w:sz w:val="18"/>
                <w:szCs w:val="18"/>
              </w:rPr>
              <w:t xml:space="preserve"> hvordan beredskabet er modtaget på de enkelte institutioner</w:t>
            </w:r>
          </w:p>
        </w:tc>
        <w:tc>
          <w:tcPr>
            <w:tcW w:w="2044" w:type="dxa"/>
          </w:tcPr>
          <w:p w14:paraId="0AE955F9" w14:textId="2CED8418" w:rsidR="00DC09F9" w:rsidRPr="007A7107" w:rsidRDefault="00DC09F9" w:rsidP="00DC09F9">
            <w:pPr>
              <w:rPr>
                <w:sz w:val="18"/>
                <w:szCs w:val="18"/>
              </w:rPr>
            </w:pPr>
            <w:r w:rsidRPr="007A7107">
              <w:rPr>
                <w:sz w:val="18"/>
                <w:szCs w:val="18"/>
              </w:rPr>
              <w:t>Drøftelse på ledermøder</w:t>
            </w:r>
          </w:p>
        </w:tc>
        <w:tc>
          <w:tcPr>
            <w:tcW w:w="2045" w:type="dxa"/>
          </w:tcPr>
          <w:p w14:paraId="3493DEA4" w14:textId="2EF14F08" w:rsidR="00DC09F9" w:rsidRPr="007A7107" w:rsidRDefault="00DC09F9" w:rsidP="00DC09F9">
            <w:pPr>
              <w:rPr>
                <w:sz w:val="18"/>
                <w:szCs w:val="18"/>
              </w:rPr>
            </w:pPr>
            <w:r w:rsidRPr="007A7107">
              <w:rPr>
                <w:sz w:val="18"/>
                <w:szCs w:val="18"/>
              </w:rPr>
              <w:t>Januar år 2</w:t>
            </w:r>
          </w:p>
        </w:tc>
        <w:tc>
          <w:tcPr>
            <w:tcW w:w="2165" w:type="dxa"/>
          </w:tcPr>
          <w:p w14:paraId="27D1015C" w14:textId="7A71B63A" w:rsidR="00DC09F9" w:rsidRPr="007A7107" w:rsidRDefault="00DC09F9" w:rsidP="00DC09F9">
            <w:pPr>
              <w:rPr>
                <w:sz w:val="18"/>
                <w:szCs w:val="18"/>
              </w:rPr>
            </w:pPr>
            <w:r w:rsidRPr="007A7107">
              <w:rPr>
                <w:sz w:val="18"/>
                <w:szCs w:val="18"/>
              </w:rPr>
              <w:t>Chefer og udviklingskonsulenter</w:t>
            </w:r>
          </w:p>
        </w:tc>
        <w:tc>
          <w:tcPr>
            <w:tcW w:w="1924" w:type="dxa"/>
          </w:tcPr>
          <w:p w14:paraId="182E00B7" w14:textId="77777777" w:rsidR="00DC09F9" w:rsidRPr="007A7107" w:rsidRDefault="00DC09F9" w:rsidP="00DC09F9">
            <w:pPr>
              <w:rPr>
                <w:sz w:val="18"/>
                <w:szCs w:val="18"/>
              </w:rPr>
            </w:pPr>
          </w:p>
        </w:tc>
        <w:tc>
          <w:tcPr>
            <w:tcW w:w="2323" w:type="dxa"/>
          </w:tcPr>
          <w:p w14:paraId="37DE1B3D" w14:textId="77777777" w:rsidR="00DC09F9" w:rsidRPr="007A7107" w:rsidRDefault="00DC09F9" w:rsidP="00DC09F9">
            <w:pPr>
              <w:rPr>
                <w:sz w:val="18"/>
                <w:szCs w:val="18"/>
              </w:rPr>
            </w:pPr>
          </w:p>
        </w:tc>
      </w:tr>
    </w:tbl>
    <w:p w14:paraId="13672182" w14:textId="4EBEF8D8" w:rsidR="00192BFF" w:rsidRDefault="00192BFF"/>
    <w:sectPr w:rsidR="00192BFF" w:rsidSect="004F3601">
      <w:headerReference w:type="default" r:id="rId12"/>
      <w:footerReference w:type="default" r:id="rId13"/>
      <w:endnotePr>
        <w:numFmt w:val="decimal"/>
      </w:endnotePr>
      <w:type w:val="continuous"/>
      <w:pgSz w:w="16838" w:h="11906" w:orient="landscape"/>
      <w:pgMar w:top="170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AD566" w14:textId="77777777" w:rsidR="00100D04" w:rsidRDefault="00100D04" w:rsidP="003C65A7">
      <w:pPr>
        <w:spacing w:after="0" w:line="240" w:lineRule="auto"/>
      </w:pPr>
      <w:r>
        <w:separator/>
      </w:r>
    </w:p>
  </w:endnote>
  <w:endnote w:type="continuationSeparator" w:id="0">
    <w:p w14:paraId="3459522D" w14:textId="77777777" w:rsidR="00100D04" w:rsidRDefault="00100D04" w:rsidP="003C6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2183864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415DD211" w14:textId="77777777" w:rsidR="00C64052" w:rsidRPr="00C64052" w:rsidRDefault="00C64052">
        <w:pPr>
          <w:pStyle w:val="Sidefod"/>
          <w:jc w:val="right"/>
          <w:rPr>
            <w:sz w:val="20"/>
          </w:rPr>
        </w:pPr>
        <w:r w:rsidRPr="00C64052">
          <w:rPr>
            <w:sz w:val="20"/>
          </w:rPr>
          <w:fldChar w:fldCharType="begin"/>
        </w:r>
        <w:r w:rsidRPr="00C64052">
          <w:rPr>
            <w:sz w:val="20"/>
          </w:rPr>
          <w:instrText>PAGE   \* MERGEFORMAT</w:instrText>
        </w:r>
        <w:r w:rsidRPr="00C64052">
          <w:rPr>
            <w:sz w:val="20"/>
          </w:rPr>
          <w:fldChar w:fldCharType="separate"/>
        </w:r>
        <w:r w:rsidR="008D64BE">
          <w:rPr>
            <w:noProof/>
            <w:sz w:val="20"/>
          </w:rPr>
          <w:t>8</w:t>
        </w:r>
        <w:r w:rsidRPr="00C64052">
          <w:rPr>
            <w:sz w:val="20"/>
          </w:rPr>
          <w:fldChar w:fldCharType="end"/>
        </w:r>
      </w:p>
    </w:sdtContent>
  </w:sdt>
  <w:p w14:paraId="4750BBEE" w14:textId="77777777" w:rsidR="00C64052" w:rsidRDefault="00C6405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5E64A" w14:textId="77777777" w:rsidR="00100D04" w:rsidRDefault="00100D04" w:rsidP="003C65A7">
      <w:pPr>
        <w:spacing w:after="0" w:line="240" w:lineRule="auto"/>
      </w:pPr>
      <w:r>
        <w:separator/>
      </w:r>
    </w:p>
  </w:footnote>
  <w:footnote w:type="continuationSeparator" w:id="0">
    <w:p w14:paraId="2F8A9318" w14:textId="77777777" w:rsidR="00100D04" w:rsidRDefault="00100D04" w:rsidP="003C6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6AA10" w14:textId="3470C34F" w:rsidR="00147C6B" w:rsidRPr="008905CD" w:rsidRDefault="00147C6B" w:rsidP="00F50890">
    <w:pPr>
      <w:pStyle w:val="Sidehoved"/>
      <w:tabs>
        <w:tab w:val="left" w:pos="8685"/>
      </w:tabs>
      <w:jc w:val="right"/>
      <w:rPr>
        <w:rFonts w:cs="Tahoma"/>
        <w:bCs/>
        <w:color w:val="693128" w:themeColor="accent4" w:themeShade="80"/>
        <w:sz w:val="16"/>
        <w:szCs w:val="16"/>
      </w:rPr>
    </w:pPr>
    <w:r w:rsidRPr="008905CD">
      <w:rPr>
        <w:rFonts w:cs="Tahoma"/>
        <w:bCs/>
        <w:color w:val="693128" w:themeColor="accent4" w:themeShade="80"/>
        <w:sz w:val="16"/>
        <w:szCs w:val="16"/>
      </w:rPr>
      <w:t>Procesg</w:t>
    </w:r>
    <w:r w:rsidR="00F50890" w:rsidRPr="008905CD">
      <w:rPr>
        <w:rFonts w:cs="Tahoma"/>
        <w:bCs/>
        <w:color w:val="693128" w:themeColor="accent4" w:themeShade="80"/>
        <w:sz w:val="16"/>
        <w:szCs w:val="16"/>
      </w:rPr>
      <w:t>uide til revidering af</w:t>
    </w:r>
    <w:r w:rsidRPr="008905CD">
      <w:rPr>
        <w:rFonts w:cs="Tahoma"/>
        <w:bCs/>
        <w:color w:val="693128" w:themeColor="accent4" w:themeShade="80"/>
        <w:sz w:val="16"/>
        <w:szCs w:val="16"/>
      </w:rPr>
      <w:t xml:space="preserve"> det</w:t>
    </w:r>
    <w:r w:rsidR="00F50890" w:rsidRPr="008905CD">
      <w:rPr>
        <w:rFonts w:cs="Tahoma"/>
        <w:bCs/>
        <w:color w:val="693128" w:themeColor="accent4" w:themeShade="80"/>
        <w:sz w:val="16"/>
        <w:szCs w:val="16"/>
      </w:rPr>
      <w:t xml:space="preserve"> kommunale beredskab</w:t>
    </w:r>
    <w:r w:rsidRPr="008905CD">
      <w:rPr>
        <w:rFonts w:cs="Tahoma"/>
        <w:bCs/>
        <w:color w:val="693128" w:themeColor="accent4" w:themeShade="80"/>
        <w:sz w:val="16"/>
        <w:szCs w:val="16"/>
      </w:rPr>
      <w:t xml:space="preserve"> om forebyggelse, opsporing og håndtering af overgreb</w:t>
    </w:r>
  </w:p>
  <w:p w14:paraId="074F63BC" w14:textId="5E786C7C" w:rsidR="00F50890" w:rsidRPr="008905CD" w:rsidRDefault="00192BFF" w:rsidP="00F50890">
    <w:pPr>
      <w:pStyle w:val="Sidehoved"/>
      <w:tabs>
        <w:tab w:val="left" w:pos="8685"/>
      </w:tabs>
      <w:jc w:val="right"/>
      <w:rPr>
        <w:rFonts w:cs="Tahoma"/>
        <w:b/>
        <w:bCs/>
        <w:color w:val="693128" w:themeColor="accent4" w:themeShade="80"/>
        <w:sz w:val="16"/>
        <w:szCs w:val="16"/>
      </w:rPr>
    </w:pPr>
    <w:r w:rsidRPr="008905CD">
      <w:rPr>
        <w:rFonts w:cs="Tahoma"/>
        <w:b/>
        <w:color w:val="693128" w:themeColor="accent4" w:themeShade="80"/>
        <w:sz w:val="16"/>
        <w:szCs w:val="16"/>
      </w:rPr>
      <w:t>Kommunikationsplan</w:t>
    </w:r>
  </w:p>
  <w:p w14:paraId="33192C2C" w14:textId="73663C30" w:rsidR="007C2EAD" w:rsidRPr="007C2EAD" w:rsidRDefault="007C2EAD" w:rsidP="007C2EAD">
    <w:pPr>
      <w:pStyle w:val="Sidehoved"/>
      <w:tabs>
        <w:tab w:val="left" w:pos="8685"/>
      </w:tabs>
      <w:jc w:val="right"/>
      <w:rPr>
        <w:rFonts w:cs="Tahoma"/>
        <w:sz w:val="16"/>
        <w:szCs w:val="16"/>
      </w:rPr>
    </w:pPr>
  </w:p>
  <w:p w14:paraId="67C0632E" w14:textId="77777777" w:rsidR="00C64052" w:rsidRPr="003C65A7" w:rsidRDefault="00C64052" w:rsidP="00C64052">
    <w:pPr>
      <w:pStyle w:val="Sidehoved"/>
      <w:tabs>
        <w:tab w:val="left" w:pos="8685"/>
      </w:tabs>
      <w:jc w:val="right"/>
      <w:rPr>
        <w:rFonts w:cs="Tahoma"/>
        <w:sz w:val="16"/>
        <w:szCs w:val="16"/>
      </w:rPr>
    </w:pPr>
    <w:r w:rsidRPr="00F50890">
      <w:rPr>
        <w:rFonts w:cs="Tahoma"/>
        <w:noProof/>
        <w:color w:val="C26E60" w:themeColor="accent4"/>
        <w:sz w:val="16"/>
        <w:szCs w:val="16"/>
        <w:lang w:eastAsia="da-DK"/>
      </w:rPr>
      <mc:AlternateContent>
        <mc:Choice Requires="wps">
          <w:drawing>
            <wp:inline distT="0" distB="0" distL="0" distR="0" wp14:anchorId="13F59BEC" wp14:editId="582543A3">
              <wp:extent cx="5762625" cy="0"/>
              <wp:effectExtent l="0" t="0" r="0" b="0"/>
              <wp:docPr id="3" name="Lige forbindels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762625" cy="0"/>
                      </a:xfrm>
                      <a:prstGeom prst="line">
                        <a:avLst/>
                      </a:prstGeom>
                      <a:ln>
                        <a:solidFill>
                          <a:schemeClr val="accent4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16B44F8D" id="Lige forbindelse 3" o:spid="_x0000_s1026" alt="&quot;&quot;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" strokecolor="#c26e60 [3207]" strokeweight=".5pt">
              <v:stroke joinstyle="miter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74BE7"/>
    <w:multiLevelType w:val="hybridMultilevel"/>
    <w:tmpl w:val="435EC210"/>
    <w:lvl w:ilvl="0" w:tplc="02EA4D70">
      <w:start w:val="1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71807"/>
    <w:multiLevelType w:val="hybridMultilevel"/>
    <w:tmpl w:val="CE9E08CA"/>
    <w:lvl w:ilvl="0" w:tplc="12405D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90D23"/>
    <w:multiLevelType w:val="hybridMultilevel"/>
    <w:tmpl w:val="5DC60E82"/>
    <w:lvl w:ilvl="0" w:tplc="02EA4D70">
      <w:start w:val="1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13002"/>
    <w:multiLevelType w:val="hybridMultilevel"/>
    <w:tmpl w:val="8DCE9C22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F268E"/>
    <w:multiLevelType w:val="hybridMultilevel"/>
    <w:tmpl w:val="3C6C82A0"/>
    <w:lvl w:ilvl="0" w:tplc="C554A70A">
      <w:start w:val="1"/>
      <w:numFmt w:val="decimal"/>
      <w:pStyle w:val="Liste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63CE0"/>
    <w:multiLevelType w:val="hybridMultilevel"/>
    <w:tmpl w:val="59129B3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B4023"/>
    <w:multiLevelType w:val="hybridMultilevel"/>
    <w:tmpl w:val="933A96BE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0B1C21"/>
    <w:multiLevelType w:val="hybridMultilevel"/>
    <w:tmpl w:val="B87AA89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A6402"/>
    <w:multiLevelType w:val="hybridMultilevel"/>
    <w:tmpl w:val="B882F700"/>
    <w:lvl w:ilvl="0" w:tplc="59A20AA8">
      <w:start w:val="1"/>
      <w:numFmt w:val="bullet"/>
      <w:pStyle w:val="Listeafsni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8D2BD0"/>
    <w:multiLevelType w:val="hybridMultilevel"/>
    <w:tmpl w:val="1ED8BE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E27B0"/>
    <w:multiLevelType w:val="hybridMultilevel"/>
    <w:tmpl w:val="F89C2950"/>
    <w:lvl w:ilvl="0" w:tplc="17FC6A2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82DF6"/>
    <w:multiLevelType w:val="hybridMultilevel"/>
    <w:tmpl w:val="5AC22D62"/>
    <w:lvl w:ilvl="0" w:tplc="02EA4D70">
      <w:start w:val="1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306F0E"/>
    <w:multiLevelType w:val="hybridMultilevel"/>
    <w:tmpl w:val="804E93E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805A94"/>
    <w:multiLevelType w:val="hybridMultilevel"/>
    <w:tmpl w:val="4F4EFC44"/>
    <w:lvl w:ilvl="0" w:tplc="0B8A02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784727">
    <w:abstractNumId w:val="8"/>
  </w:num>
  <w:num w:numId="2" w16cid:durableId="169688462">
    <w:abstractNumId w:val="4"/>
  </w:num>
  <w:num w:numId="3" w16cid:durableId="610361919">
    <w:abstractNumId w:val="13"/>
  </w:num>
  <w:num w:numId="4" w16cid:durableId="1298340101">
    <w:abstractNumId w:val="1"/>
  </w:num>
  <w:num w:numId="5" w16cid:durableId="1140267429">
    <w:abstractNumId w:val="10"/>
  </w:num>
  <w:num w:numId="6" w16cid:durableId="956331487">
    <w:abstractNumId w:val="9"/>
  </w:num>
  <w:num w:numId="7" w16cid:durableId="1869223478">
    <w:abstractNumId w:val="7"/>
  </w:num>
  <w:num w:numId="8" w16cid:durableId="1650401968">
    <w:abstractNumId w:val="11"/>
  </w:num>
  <w:num w:numId="9" w16cid:durableId="994916316">
    <w:abstractNumId w:val="6"/>
  </w:num>
  <w:num w:numId="10" w16cid:durableId="1529677661">
    <w:abstractNumId w:val="2"/>
  </w:num>
  <w:num w:numId="11" w16cid:durableId="456414404">
    <w:abstractNumId w:val="5"/>
  </w:num>
  <w:num w:numId="12" w16cid:durableId="158353393">
    <w:abstractNumId w:val="3"/>
  </w:num>
  <w:num w:numId="13" w16cid:durableId="46497540">
    <w:abstractNumId w:val="0"/>
  </w:num>
  <w:num w:numId="14" w16cid:durableId="4288173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7CB"/>
    <w:rsid w:val="00003378"/>
    <w:rsid w:val="000109D6"/>
    <w:rsid w:val="00040667"/>
    <w:rsid w:val="00074B54"/>
    <w:rsid w:val="000A0FA8"/>
    <w:rsid w:val="000A3FED"/>
    <w:rsid w:val="000A5AAE"/>
    <w:rsid w:val="000B2FF2"/>
    <w:rsid w:val="000D31B9"/>
    <w:rsid w:val="000D53C3"/>
    <w:rsid w:val="000E72C6"/>
    <w:rsid w:val="000F71F0"/>
    <w:rsid w:val="00100D04"/>
    <w:rsid w:val="00111283"/>
    <w:rsid w:val="00120330"/>
    <w:rsid w:val="001234C5"/>
    <w:rsid w:val="00124BE1"/>
    <w:rsid w:val="001258C3"/>
    <w:rsid w:val="00130B2B"/>
    <w:rsid w:val="00133E2D"/>
    <w:rsid w:val="00141EF6"/>
    <w:rsid w:val="00147C6B"/>
    <w:rsid w:val="00152801"/>
    <w:rsid w:val="001611B7"/>
    <w:rsid w:val="00167FBC"/>
    <w:rsid w:val="00170E7C"/>
    <w:rsid w:val="00185E82"/>
    <w:rsid w:val="00192BFF"/>
    <w:rsid w:val="001D1DB9"/>
    <w:rsid w:val="001D2367"/>
    <w:rsid w:val="001D6ADD"/>
    <w:rsid w:val="001E21E6"/>
    <w:rsid w:val="002138E6"/>
    <w:rsid w:val="00220FD8"/>
    <w:rsid w:val="002442F0"/>
    <w:rsid w:val="00261C22"/>
    <w:rsid w:val="0026649E"/>
    <w:rsid w:val="00275FCA"/>
    <w:rsid w:val="0028152E"/>
    <w:rsid w:val="0028415C"/>
    <w:rsid w:val="00290595"/>
    <w:rsid w:val="00293BD3"/>
    <w:rsid w:val="002A54C1"/>
    <w:rsid w:val="002A5E85"/>
    <w:rsid w:val="002B5FC7"/>
    <w:rsid w:val="002C1F94"/>
    <w:rsid w:val="002C3CAF"/>
    <w:rsid w:val="002C7213"/>
    <w:rsid w:val="002D1DA5"/>
    <w:rsid w:val="002D65F8"/>
    <w:rsid w:val="002F03D6"/>
    <w:rsid w:val="0030098A"/>
    <w:rsid w:val="00301DCA"/>
    <w:rsid w:val="00301F03"/>
    <w:rsid w:val="00302F7C"/>
    <w:rsid w:val="00304961"/>
    <w:rsid w:val="00315C71"/>
    <w:rsid w:val="003410D2"/>
    <w:rsid w:val="0034312E"/>
    <w:rsid w:val="00345D3B"/>
    <w:rsid w:val="003478DA"/>
    <w:rsid w:val="003701FE"/>
    <w:rsid w:val="00374712"/>
    <w:rsid w:val="003766E2"/>
    <w:rsid w:val="00376854"/>
    <w:rsid w:val="0039299A"/>
    <w:rsid w:val="00393E9C"/>
    <w:rsid w:val="003C1DAB"/>
    <w:rsid w:val="003C24BC"/>
    <w:rsid w:val="003C65A7"/>
    <w:rsid w:val="003D5334"/>
    <w:rsid w:val="003D6432"/>
    <w:rsid w:val="00402E9D"/>
    <w:rsid w:val="004040E1"/>
    <w:rsid w:val="00432B32"/>
    <w:rsid w:val="00435997"/>
    <w:rsid w:val="0043690C"/>
    <w:rsid w:val="004611C7"/>
    <w:rsid w:val="0048380E"/>
    <w:rsid w:val="00483D27"/>
    <w:rsid w:val="004853A3"/>
    <w:rsid w:val="004A57D9"/>
    <w:rsid w:val="004A6DA7"/>
    <w:rsid w:val="004B19E3"/>
    <w:rsid w:val="004C18FA"/>
    <w:rsid w:val="004C1F0D"/>
    <w:rsid w:val="004E3B26"/>
    <w:rsid w:val="004E7694"/>
    <w:rsid w:val="004F0004"/>
    <w:rsid w:val="004F3601"/>
    <w:rsid w:val="004F5145"/>
    <w:rsid w:val="0051249F"/>
    <w:rsid w:val="00526CAC"/>
    <w:rsid w:val="005616B8"/>
    <w:rsid w:val="0059638F"/>
    <w:rsid w:val="005B66BE"/>
    <w:rsid w:val="0060282B"/>
    <w:rsid w:val="006146AE"/>
    <w:rsid w:val="00624372"/>
    <w:rsid w:val="006245FE"/>
    <w:rsid w:val="006632BE"/>
    <w:rsid w:val="006658CE"/>
    <w:rsid w:val="0066606A"/>
    <w:rsid w:val="00683D95"/>
    <w:rsid w:val="0068478C"/>
    <w:rsid w:val="0068793A"/>
    <w:rsid w:val="006900A5"/>
    <w:rsid w:val="00690352"/>
    <w:rsid w:val="00696016"/>
    <w:rsid w:val="006A2358"/>
    <w:rsid w:val="006A5050"/>
    <w:rsid w:val="006B01A3"/>
    <w:rsid w:val="006B74EF"/>
    <w:rsid w:val="006C1366"/>
    <w:rsid w:val="006D0A4C"/>
    <w:rsid w:val="006E0B1E"/>
    <w:rsid w:val="006E5684"/>
    <w:rsid w:val="00702B65"/>
    <w:rsid w:val="00714DC1"/>
    <w:rsid w:val="00717F77"/>
    <w:rsid w:val="00732F84"/>
    <w:rsid w:val="00735828"/>
    <w:rsid w:val="0075469C"/>
    <w:rsid w:val="007640BA"/>
    <w:rsid w:val="00791EF5"/>
    <w:rsid w:val="007A7107"/>
    <w:rsid w:val="007B0663"/>
    <w:rsid w:val="007B6C4D"/>
    <w:rsid w:val="007B6D34"/>
    <w:rsid w:val="007B6EDC"/>
    <w:rsid w:val="007C2EAD"/>
    <w:rsid w:val="007D2EE4"/>
    <w:rsid w:val="007E292B"/>
    <w:rsid w:val="00820897"/>
    <w:rsid w:val="00823374"/>
    <w:rsid w:val="008447CB"/>
    <w:rsid w:val="00861A31"/>
    <w:rsid w:val="00874B7E"/>
    <w:rsid w:val="008905CD"/>
    <w:rsid w:val="00894AA1"/>
    <w:rsid w:val="00897CF9"/>
    <w:rsid w:val="008A20E1"/>
    <w:rsid w:val="008A7FD5"/>
    <w:rsid w:val="008D1394"/>
    <w:rsid w:val="008D64BE"/>
    <w:rsid w:val="00912CA7"/>
    <w:rsid w:val="00914E9E"/>
    <w:rsid w:val="00915417"/>
    <w:rsid w:val="00924174"/>
    <w:rsid w:val="009273C1"/>
    <w:rsid w:val="00946CA8"/>
    <w:rsid w:val="00947CD3"/>
    <w:rsid w:val="00957BE3"/>
    <w:rsid w:val="00963154"/>
    <w:rsid w:val="0098153D"/>
    <w:rsid w:val="009A1BF9"/>
    <w:rsid w:val="009A3890"/>
    <w:rsid w:val="009A7B77"/>
    <w:rsid w:val="009B773E"/>
    <w:rsid w:val="009C4279"/>
    <w:rsid w:val="009E5B3A"/>
    <w:rsid w:val="009E6BF5"/>
    <w:rsid w:val="009F1321"/>
    <w:rsid w:val="009F3677"/>
    <w:rsid w:val="00A02A47"/>
    <w:rsid w:val="00A03607"/>
    <w:rsid w:val="00A234F7"/>
    <w:rsid w:val="00A2417B"/>
    <w:rsid w:val="00A25A3C"/>
    <w:rsid w:val="00A44230"/>
    <w:rsid w:val="00A47CB3"/>
    <w:rsid w:val="00A61BE6"/>
    <w:rsid w:val="00A63EC3"/>
    <w:rsid w:val="00A67DCD"/>
    <w:rsid w:val="00A70273"/>
    <w:rsid w:val="00A715F8"/>
    <w:rsid w:val="00A87D03"/>
    <w:rsid w:val="00A9351A"/>
    <w:rsid w:val="00AA179C"/>
    <w:rsid w:val="00AA1CDE"/>
    <w:rsid w:val="00AA57D7"/>
    <w:rsid w:val="00AA6273"/>
    <w:rsid w:val="00AB76CE"/>
    <w:rsid w:val="00AC061B"/>
    <w:rsid w:val="00AC0D08"/>
    <w:rsid w:val="00AC1739"/>
    <w:rsid w:val="00AC2B26"/>
    <w:rsid w:val="00AC38FE"/>
    <w:rsid w:val="00AE0552"/>
    <w:rsid w:val="00AE0B1F"/>
    <w:rsid w:val="00AE7AAD"/>
    <w:rsid w:val="00B02D20"/>
    <w:rsid w:val="00B0786F"/>
    <w:rsid w:val="00B23E35"/>
    <w:rsid w:val="00B27B40"/>
    <w:rsid w:val="00B322AE"/>
    <w:rsid w:val="00B412F1"/>
    <w:rsid w:val="00B51124"/>
    <w:rsid w:val="00B656CB"/>
    <w:rsid w:val="00B71308"/>
    <w:rsid w:val="00B958F2"/>
    <w:rsid w:val="00BA209D"/>
    <w:rsid w:val="00BC3361"/>
    <w:rsid w:val="00BC429F"/>
    <w:rsid w:val="00BE645C"/>
    <w:rsid w:val="00C2111F"/>
    <w:rsid w:val="00C2165B"/>
    <w:rsid w:val="00C32F06"/>
    <w:rsid w:val="00C353D0"/>
    <w:rsid w:val="00C40962"/>
    <w:rsid w:val="00C40D32"/>
    <w:rsid w:val="00C553B0"/>
    <w:rsid w:val="00C56616"/>
    <w:rsid w:val="00C56E6E"/>
    <w:rsid w:val="00C637F7"/>
    <w:rsid w:val="00C63D1B"/>
    <w:rsid w:val="00C64052"/>
    <w:rsid w:val="00C82231"/>
    <w:rsid w:val="00C8788B"/>
    <w:rsid w:val="00C92669"/>
    <w:rsid w:val="00CA1577"/>
    <w:rsid w:val="00CA77F8"/>
    <w:rsid w:val="00CB3AF1"/>
    <w:rsid w:val="00CC1DB9"/>
    <w:rsid w:val="00CC5AFB"/>
    <w:rsid w:val="00CD2E88"/>
    <w:rsid w:val="00CE69A7"/>
    <w:rsid w:val="00CF00ED"/>
    <w:rsid w:val="00CF19C7"/>
    <w:rsid w:val="00CF2620"/>
    <w:rsid w:val="00CF701D"/>
    <w:rsid w:val="00D0771D"/>
    <w:rsid w:val="00D51E66"/>
    <w:rsid w:val="00D52813"/>
    <w:rsid w:val="00D55DB7"/>
    <w:rsid w:val="00D70E96"/>
    <w:rsid w:val="00DB22F8"/>
    <w:rsid w:val="00DC09F9"/>
    <w:rsid w:val="00E37534"/>
    <w:rsid w:val="00E41772"/>
    <w:rsid w:val="00E44EF5"/>
    <w:rsid w:val="00E5323E"/>
    <w:rsid w:val="00E547AA"/>
    <w:rsid w:val="00E742F0"/>
    <w:rsid w:val="00E81AC5"/>
    <w:rsid w:val="00E926EB"/>
    <w:rsid w:val="00EA19D6"/>
    <w:rsid w:val="00EC4677"/>
    <w:rsid w:val="00EC6808"/>
    <w:rsid w:val="00EE398C"/>
    <w:rsid w:val="00EF5FDE"/>
    <w:rsid w:val="00F04B53"/>
    <w:rsid w:val="00F07BB6"/>
    <w:rsid w:val="00F2232C"/>
    <w:rsid w:val="00F24B1A"/>
    <w:rsid w:val="00F47F80"/>
    <w:rsid w:val="00F50890"/>
    <w:rsid w:val="00F62851"/>
    <w:rsid w:val="00F65EB3"/>
    <w:rsid w:val="00F728E1"/>
    <w:rsid w:val="00F87A58"/>
    <w:rsid w:val="00F92504"/>
    <w:rsid w:val="00F9583E"/>
    <w:rsid w:val="00FB22D6"/>
    <w:rsid w:val="00FC6F71"/>
    <w:rsid w:val="00FD3211"/>
    <w:rsid w:val="00FF4C19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ED132"/>
  <w15:chartTrackingRefBased/>
  <w15:docId w15:val="{E207BB94-E122-460E-9B6D-8033E0C8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4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17B"/>
    <w:rPr>
      <w:rFonts w:ascii="Tahoma" w:hAnsi="Tahom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2417B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5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19E3"/>
    <w:pPr>
      <w:keepNext/>
      <w:keepLines/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Overskrift3">
    <w:name w:val="heading 3"/>
    <w:aliases w:val="Overskrift rød"/>
    <w:basedOn w:val="Normal"/>
    <w:next w:val="Normal"/>
    <w:link w:val="Overskrift3Tegn"/>
    <w:uiPriority w:val="9"/>
    <w:unhideWhenUsed/>
    <w:qFormat/>
    <w:rsid w:val="00E44EF5"/>
    <w:pPr>
      <w:keepNext/>
      <w:keepLines/>
      <w:spacing w:after="0" w:line="264" w:lineRule="auto"/>
      <w:outlineLvl w:val="2"/>
    </w:pPr>
    <w:rPr>
      <w:rFonts w:asciiTheme="majorHAnsi" w:eastAsiaTheme="majorEastAsia" w:hAnsiTheme="majorHAnsi" w:cstheme="majorBidi"/>
      <w:b/>
      <w:color w:val="00677F" w:themeColor="accent1"/>
      <w:spacing w:val="2"/>
      <w:sz w:val="20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611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4C5F" w:themeColor="accent1" w:themeShade="BF"/>
    </w:rPr>
  </w:style>
  <w:style w:type="paragraph" w:styleId="Overskrift5">
    <w:name w:val="heading 5"/>
    <w:aliases w:val="Rubrik"/>
    <w:basedOn w:val="Normal"/>
    <w:next w:val="Normal"/>
    <w:link w:val="Overskrift5Tegn"/>
    <w:uiPriority w:val="9"/>
    <w:unhideWhenUsed/>
    <w:qFormat/>
    <w:rsid w:val="00B27B40"/>
    <w:pPr>
      <w:keepNext/>
      <w:keepLines/>
      <w:spacing w:before="40" w:after="0"/>
      <w:outlineLvl w:val="4"/>
    </w:pPr>
    <w:rPr>
      <w:rFonts w:eastAsiaTheme="majorEastAsia" w:cstheme="majorBidi"/>
      <w:b/>
      <w:color w:val="000000" w:themeColor="text1"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3C65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C65A7"/>
  </w:style>
  <w:style w:type="paragraph" w:styleId="Sidefod">
    <w:name w:val="footer"/>
    <w:basedOn w:val="Normal"/>
    <w:link w:val="SidefodTegn"/>
    <w:uiPriority w:val="99"/>
    <w:unhideWhenUsed/>
    <w:rsid w:val="003C65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C65A7"/>
  </w:style>
  <w:style w:type="character" w:customStyle="1" w:styleId="Overskrift3Tegn">
    <w:name w:val="Overskrift 3 Tegn"/>
    <w:aliases w:val="Overskrift rød Tegn"/>
    <w:basedOn w:val="Standardskrifttypeiafsnit"/>
    <w:link w:val="Overskrift3"/>
    <w:uiPriority w:val="9"/>
    <w:rsid w:val="00E44EF5"/>
    <w:rPr>
      <w:rFonts w:asciiTheme="majorHAnsi" w:eastAsiaTheme="majorEastAsia" w:hAnsiTheme="majorHAnsi" w:cstheme="majorBidi"/>
      <w:b/>
      <w:color w:val="00677F" w:themeColor="accent1"/>
      <w:spacing w:val="2"/>
      <w:sz w:val="20"/>
      <w:szCs w:val="24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19E3"/>
    <w:rPr>
      <w:rFonts w:ascii="Tahoma" w:eastAsiaTheme="majorEastAsia" w:hAnsi="Tahoma" w:cstheme="majorBidi"/>
      <w:b/>
      <w:sz w:val="24"/>
      <w:szCs w:val="26"/>
    </w:rPr>
  </w:style>
  <w:style w:type="paragraph" w:styleId="Citat">
    <w:name w:val="Quote"/>
    <w:aliases w:val="Italic"/>
    <w:basedOn w:val="Normal"/>
    <w:next w:val="Normal"/>
    <w:link w:val="CitatTegn"/>
    <w:uiPriority w:val="14"/>
    <w:qFormat/>
    <w:rsid w:val="00EC6808"/>
    <w:pPr>
      <w:spacing w:after="0" w:line="264" w:lineRule="auto"/>
    </w:pPr>
    <w:rPr>
      <w:i/>
      <w:iCs/>
      <w:color w:val="B7A99A" w:themeColor="accent3"/>
      <w:sz w:val="20"/>
    </w:rPr>
  </w:style>
  <w:style w:type="character" w:customStyle="1" w:styleId="CitatTegn">
    <w:name w:val="Citat Tegn"/>
    <w:aliases w:val="Italic Tegn"/>
    <w:basedOn w:val="Standardskrifttypeiafsnit"/>
    <w:link w:val="Citat"/>
    <w:uiPriority w:val="14"/>
    <w:rsid w:val="00EC6808"/>
    <w:rPr>
      <w:i/>
      <w:iCs/>
      <w:color w:val="B7A99A" w:themeColor="accent3"/>
      <w:sz w:val="20"/>
      <w:lang w:val="da-DK"/>
    </w:rPr>
  </w:style>
  <w:style w:type="paragraph" w:customStyle="1" w:styleId="Citater">
    <w:name w:val="Citater"/>
    <w:basedOn w:val="Citat"/>
    <w:uiPriority w:val="13"/>
    <w:qFormat/>
    <w:rsid w:val="003766E2"/>
    <w:rPr>
      <w:color w:val="6F9BA4" w:themeColor="accent2"/>
      <w:sz w:val="22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611C7"/>
    <w:rPr>
      <w:rFonts w:asciiTheme="majorHAnsi" w:eastAsiaTheme="majorEastAsia" w:hAnsiTheme="majorHAnsi" w:cstheme="majorBidi"/>
      <w:i/>
      <w:iCs/>
      <w:color w:val="004C5F" w:themeColor="accent1" w:themeShade="BF"/>
    </w:rPr>
  </w:style>
  <w:style w:type="character" w:customStyle="1" w:styleId="Overskrift5Tegn">
    <w:name w:val="Overskrift 5 Tegn"/>
    <w:aliases w:val="Rubrik Tegn"/>
    <w:basedOn w:val="Standardskrifttypeiafsnit"/>
    <w:link w:val="Overskrift5"/>
    <w:uiPriority w:val="9"/>
    <w:rsid w:val="00B27B40"/>
    <w:rPr>
      <w:rFonts w:ascii="Tahoma" w:eastAsiaTheme="majorEastAsia" w:hAnsi="Tahoma" w:cstheme="majorBidi"/>
      <w:b/>
      <w:color w:val="000000" w:themeColor="text1"/>
      <w:sz w:val="24"/>
    </w:rPr>
  </w:style>
  <w:style w:type="paragraph" w:customStyle="1" w:styleId="Figuroverskrift">
    <w:name w:val="Figur overskrift"/>
    <w:next w:val="Normal"/>
    <w:uiPriority w:val="15"/>
    <w:qFormat/>
    <w:rsid w:val="000F71F0"/>
    <w:pPr>
      <w:spacing w:after="0" w:line="264" w:lineRule="auto"/>
    </w:pPr>
    <w:rPr>
      <w:rFonts w:ascii="Tahoma" w:hAnsi="Tahoma"/>
      <w:b/>
      <w:noProof/>
      <w:color w:val="000000" w:themeColor="text1"/>
      <w:sz w:val="18"/>
      <w:szCs w:val="16"/>
      <w:lang w:val="en-GB"/>
    </w:rPr>
  </w:style>
  <w:style w:type="paragraph" w:customStyle="1" w:styleId="FaktaogFigurtekst">
    <w:name w:val="Fakta og Figur tekst"/>
    <w:basedOn w:val="Figuroverskrift"/>
    <w:uiPriority w:val="16"/>
    <w:qFormat/>
    <w:rsid w:val="004F0004"/>
    <w:rPr>
      <w:b w:val="0"/>
      <w:color w:val="FFFFFF" w:themeColor="background1"/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2417B"/>
    <w:rPr>
      <w:rFonts w:ascii="Tahoma" w:eastAsiaTheme="majorEastAsia" w:hAnsi="Tahoma" w:cstheme="majorBidi"/>
      <w:b/>
      <w:color w:val="000000" w:themeColor="text1"/>
      <w:sz w:val="56"/>
      <w:szCs w:val="32"/>
    </w:rPr>
  </w:style>
  <w:style w:type="paragraph" w:styleId="Ingenafstand">
    <w:name w:val="No Spacing"/>
    <w:uiPriority w:val="1"/>
    <w:qFormat/>
    <w:rsid w:val="00B0786F"/>
    <w:pPr>
      <w:spacing w:after="0" w:line="240" w:lineRule="auto"/>
    </w:pPr>
    <w:rPr>
      <w:rFonts w:ascii="Tahoma" w:hAnsi="Tahoma"/>
    </w:rPr>
  </w:style>
  <w:style w:type="paragraph" w:customStyle="1" w:styleId="Faktaoverskrift">
    <w:name w:val="Fakta overskrift"/>
    <w:basedOn w:val="Normal"/>
    <w:uiPriority w:val="17"/>
    <w:qFormat/>
    <w:rsid w:val="00D55DB7"/>
    <w:pPr>
      <w:spacing w:after="0" w:line="216" w:lineRule="auto"/>
    </w:pPr>
    <w:rPr>
      <w:b/>
      <w:caps/>
      <w:color w:val="FFFFFF" w:themeColor="background1"/>
      <w:spacing w:val="2"/>
      <w:sz w:val="20"/>
    </w:rPr>
  </w:style>
  <w:style w:type="character" w:customStyle="1" w:styleId="Tal">
    <w:name w:val="Tal"/>
    <w:basedOn w:val="Standardskrifttypeiafsnit"/>
    <w:uiPriority w:val="18"/>
    <w:qFormat/>
    <w:rsid w:val="006146AE"/>
    <w:rPr>
      <w:rFonts w:ascii="Tahoma" w:hAnsi="Tahoma"/>
      <w:b/>
      <w:color w:val="00677F" w:themeColor="accent1"/>
      <w:w w:val="100"/>
      <w:position w:val="32"/>
      <w:sz w:val="130"/>
    </w:rPr>
  </w:style>
  <w:style w:type="paragraph" w:styleId="Undertitel">
    <w:name w:val="Subtitle"/>
    <w:basedOn w:val="Overskrift2"/>
    <w:next w:val="Normal"/>
    <w:link w:val="UndertitelTegn"/>
    <w:uiPriority w:val="11"/>
    <w:rsid w:val="006900A5"/>
    <w:rPr>
      <w:sz w:val="32"/>
      <w:szCs w:val="3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900A5"/>
    <w:rPr>
      <w:rFonts w:ascii="Tahoma" w:eastAsiaTheme="majorEastAsia" w:hAnsi="Tahoma" w:cstheme="majorBidi"/>
      <w:b/>
      <w:sz w:val="32"/>
      <w:szCs w:val="32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37F7"/>
    <w:pPr>
      <w:pBdr>
        <w:top w:val="single" w:sz="4" w:space="10" w:color="00677F" w:themeColor="accent1"/>
        <w:bottom w:val="single" w:sz="4" w:space="10" w:color="00677F" w:themeColor="accent1"/>
      </w:pBdr>
      <w:spacing w:before="360" w:after="360"/>
      <w:ind w:left="864" w:right="864"/>
      <w:jc w:val="center"/>
    </w:pPr>
    <w:rPr>
      <w:i/>
      <w:iCs/>
      <w:color w:val="00677F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37F7"/>
    <w:rPr>
      <w:rFonts w:ascii="Tahoma" w:hAnsi="Tahoma"/>
      <w:i/>
      <w:iCs/>
      <w:color w:val="00677F" w:themeColor="accent1"/>
    </w:rPr>
  </w:style>
  <w:style w:type="paragraph" w:styleId="Listeafsnit">
    <w:name w:val="List Paragraph"/>
    <w:aliases w:val="Bullets"/>
    <w:basedOn w:val="Normal"/>
    <w:next w:val="Normal"/>
    <w:uiPriority w:val="34"/>
    <w:qFormat/>
    <w:rsid w:val="009E5B3A"/>
    <w:pPr>
      <w:numPr>
        <w:numId w:val="1"/>
      </w:numPr>
      <w:spacing w:after="0" w:line="264" w:lineRule="auto"/>
      <w:ind w:left="947" w:hanging="227"/>
      <w:contextualSpacing/>
    </w:pPr>
    <w:rPr>
      <w:color w:val="000000" w:themeColor="text1"/>
    </w:rPr>
  </w:style>
  <w:style w:type="paragraph" w:customStyle="1" w:styleId="Liste1">
    <w:name w:val="Liste1"/>
    <w:basedOn w:val="Normal"/>
    <w:uiPriority w:val="12"/>
    <w:qFormat/>
    <w:rsid w:val="00E37534"/>
    <w:pPr>
      <w:numPr>
        <w:numId w:val="2"/>
      </w:numPr>
      <w:spacing w:after="0" w:line="264" w:lineRule="auto"/>
      <w:ind w:left="340" w:hanging="340"/>
    </w:pPr>
    <w:rPr>
      <w:color w:val="000000" w:themeColor="text1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2D1DA5"/>
    <w:pPr>
      <w:spacing w:after="0"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2D1DA5"/>
    <w:rPr>
      <w:rFonts w:ascii="Tahoma" w:hAnsi="Tahoma"/>
      <w:sz w:val="20"/>
      <w:szCs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2D1DA5"/>
    <w:rPr>
      <w:vertAlign w:val="superscript"/>
    </w:rPr>
  </w:style>
  <w:style w:type="table" w:styleId="Tabel-Gitter">
    <w:name w:val="Table Grid"/>
    <w:basedOn w:val="Tabel-Normal"/>
    <w:uiPriority w:val="39"/>
    <w:rsid w:val="00874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4-farve2">
    <w:name w:val="List Table 4 Accent 2"/>
    <w:basedOn w:val="Tabel-Normal"/>
    <w:uiPriority w:val="49"/>
    <w:rsid w:val="00B412F1"/>
    <w:pPr>
      <w:spacing w:after="0" w:line="240" w:lineRule="auto"/>
    </w:pPr>
    <w:tblPr>
      <w:tblStyleRowBandSize w:val="1"/>
      <w:tblStyleColBandSize w:val="1"/>
      <w:tblBorders>
        <w:top w:val="single" w:sz="4" w:space="0" w:color="A8C2C8" w:themeColor="accent2" w:themeTint="99"/>
        <w:left w:val="single" w:sz="4" w:space="0" w:color="A8C2C8" w:themeColor="accent2" w:themeTint="99"/>
        <w:bottom w:val="single" w:sz="4" w:space="0" w:color="A8C2C8" w:themeColor="accent2" w:themeTint="99"/>
        <w:right w:val="single" w:sz="4" w:space="0" w:color="A8C2C8" w:themeColor="accent2" w:themeTint="99"/>
        <w:insideH w:val="single" w:sz="4" w:space="0" w:color="A8C2C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9BA4" w:themeColor="accent2"/>
          <w:left w:val="single" w:sz="4" w:space="0" w:color="6F9BA4" w:themeColor="accent2"/>
          <w:bottom w:val="single" w:sz="4" w:space="0" w:color="6F9BA4" w:themeColor="accent2"/>
          <w:right w:val="single" w:sz="4" w:space="0" w:color="6F9BA4" w:themeColor="accent2"/>
          <w:insideH w:val="nil"/>
        </w:tcBorders>
        <w:shd w:val="clear" w:color="auto" w:fill="6F9BA4" w:themeFill="accent2"/>
      </w:tcPr>
    </w:tblStylePr>
    <w:tblStylePr w:type="lastRow">
      <w:rPr>
        <w:b/>
        <w:bCs/>
      </w:rPr>
      <w:tblPr/>
      <w:tcPr>
        <w:tcBorders>
          <w:top w:val="double" w:sz="4" w:space="0" w:color="A8C2C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AEC" w:themeFill="accent2" w:themeFillTint="33"/>
      </w:tcPr>
    </w:tblStylePr>
    <w:tblStylePr w:type="band1Horz">
      <w:tblPr/>
      <w:tcPr>
        <w:shd w:val="clear" w:color="auto" w:fill="E2EAEC" w:themeFill="accent2" w:themeFillTint="33"/>
      </w:tcPr>
    </w:tblStylePr>
  </w:style>
  <w:style w:type="table" w:styleId="Gittertabel4-farve2">
    <w:name w:val="Grid Table 4 Accent 2"/>
    <w:basedOn w:val="Tabel-Normal"/>
    <w:uiPriority w:val="49"/>
    <w:rsid w:val="003D6432"/>
    <w:pPr>
      <w:spacing w:after="0" w:line="240" w:lineRule="auto"/>
    </w:pPr>
    <w:tblPr>
      <w:tblStyleRowBandSize w:val="1"/>
      <w:tblStyleColBandSize w:val="1"/>
      <w:tblBorders>
        <w:top w:val="single" w:sz="4" w:space="0" w:color="A8C2C8" w:themeColor="accent2" w:themeTint="99"/>
        <w:left w:val="single" w:sz="4" w:space="0" w:color="A8C2C8" w:themeColor="accent2" w:themeTint="99"/>
        <w:bottom w:val="single" w:sz="4" w:space="0" w:color="A8C2C8" w:themeColor="accent2" w:themeTint="99"/>
        <w:right w:val="single" w:sz="4" w:space="0" w:color="A8C2C8" w:themeColor="accent2" w:themeTint="99"/>
        <w:insideH w:val="single" w:sz="4" w:space="0" w:color="A8C2C8" w:themeColor="accent2" w:themeTint="99"/>
        <w:insideV w:val="single" w:sz="4" w:space="0" w:color="A8C2C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9BA4" w:themeColor="accent2"/>
          <w:left w:val="single" w:sz="4" w:space="0" w:color="6F9BA4" w:themeColor="accent2"/>
          <w:bottom w:val="single" w:sz="4" w:space="0" w:color="6F9BA4" w:themeColor="accent2"/>
          <w:right w:val="single" w:sz="4" w:space="0" w:color="6F9BA4" w:themeColor="accent2"/>
          <w:insideH w:val="nil"/>
          <w:insideV w:val="nil"/>
        </w:tcBorders>
        <w:shd w:val="clear" w:color="auto" w:fill="6F9BA4" w:themeFill="accent2"/>
      </w:tcPr>
    </w:tblStylePr>
    <w:tblStylePr w:type="lastRow">
      <w:rPr>
        <w:b/>
        <w:bCs/>
      </w:rPr>
      <w:tblPr/>
      <w:tcPr>
        <w:tcBorders>
          <w:top w:val="double" w:sz="4" w:space="0" w:color="6F9B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AEC" w:themeFill="accent2" w:themeFillTint="33"/>
      </w:tcPr>
    </w:tblStylePr>
    <w:tblStylePr w:type="band1Horz">
      <w:tblPr/>
      <w:tcPr>
        <w:shd w:val="clear" w:color="auto" w:fill="E2EAEC" w:themeFill="accent2" w:themeFillTint="33"/>
      </w:tcPr>
    </w:tblStylePr>
  </w:style>
  <w:style w:type="paragraph" w:styleId="Titel">
    <w:name w:val="Title"/>
    <w:basedOn w:val="Overskrift1"/>
    <w:next w:val="Normal"/>
    <w:link w:val="TitelTegn"/>
    <w:uiPriority w:val="10"/>
    <w:qFormat/>
    <w:rsid w:val="00B51124"/>
    <w:rPr>
      <w:color w:val="FFFFFF" w:themeColor="background1"/>
    </w:rPr>
  </w:style>
  <w:style w:type="character" w:customStyle="1" w:styleId="TitelTegn">
    <w:name w:val="Titel Tegn"/>
    <w:basedOn w:val="Standardskrifttypeiafsnit"/>
    <w:link w:val="Titel"/>
    <w:uiPriority w:val="10"/>
    <w:rsid w:val="00B51124"/>
    <w:rPr>
      <w:rFonts w:ascii="Tahoma" w:eastAsiaTheme="majorEastAsia" w:hAnsi="Tahoma" w:cstheme="majorBidi"/>
      <w:b/>
      <w:color w:val="FFFFFF" w:themeColor="background1"/>
      <w:sz w:val="56"/>
      <w:szCs w:val="32"/>
    </w:rPr>
  </w:style>
  <w:style w:type="paragraph" w:customStyle="1" w:styleId="Manchettekst">
    <w:name w:val="Manchettekst"/>
    <w:basedOn w:val="Normal"/>
    <w:next w:val="Normal"/>
    <w:qFormat/>
    <w:rsid w:val="00A2417B"/>
    <w:rPr>
      <w:b/>
      <w:sz w:val="24"/>
    </w:rPr>
  </w:style>
  <w:style w:type="table" w:styleId="Listetabel5-mrk-farve2">
    <w:name w:val="List Table 5 Dark Accent 2"/>
    <w:basedOn w:val="Tabel-Normal"/>
    <w:uiPriority w:val="50"/>
    <w:rsid w:val="004A57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F9BA4" w:themeColor="accent2"/>
        <w:left w:val="single" w:sz="24" w:space="0" w:color="6F9BA4" w:themeColor="accent2"/>
        <w:bottom w:val="single" w:sz="24" w:space="0" w:color="6F9BA4" w:themeColor="accent2"/>
        <w:right w:val="single" w:sz="24" w:space="0" w:color="6F9BA4" w:themeColor="accent2"/>
      </w:tblBorders>
    </w:tblPr>
    <w:tcPr>
      <w:shd w:val="clear" w:color="auto" w:fill="6F9BA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start">
    <w:name w:val="tabel start"/>
    <w:basedOn w:val="Tabel-Normal"/>
    <w:uiPriority w:val="99"/>
    <w:rsid w:val="004853A3"/>
    <w:pPr>
      <w:spacing w:after="0" w:line="240" w:lineRule="auto"/>
    </w:pPr>
    <w:rPr>
      <w:rFonts w:ascii="Tahoma" w:hAnsi="Tahoma"/>
      <w:color w:val="FFFFFF" w:themeColor="background1"/>
      <w:sz w:val="20"/>
    </w:rPr>
    <w:tblPr>
      <w:tblBorders>
        <w:insideH w:val="single" w:sz="4" w:space="0" w:color="FFFFFF" w:themeColor="background1"/>
      </w:tblBorders>
    </w:tblPr>
    <w:tcPr>
      <w:shd w:val="clear" w:color="auto" w:fill="6F9BA4" w:themeFill="accent2"/>
    </w:tcPr>
  </w:style>
  <w:style w:type="character" w:styleId="Hyperlink">
    <w:name w:val="Hyperlink"/>
    <w:basedOn w:val="Standardskrifttypeiafsnit"/>
    <w:uiPriority w:val="99"/>
    <w:unhideWhenUsed/>
    <w:rsid w:val="000B2FF2"/>
    <w:rPr>
      <w:color w:val="000000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B2FF2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0B2F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4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177725\Desktop\Opgaver\23-05-23%20VBU%20samlet\Workshop%20skema%20og%20materialer\workshopSkabelon.dotx" TargetMode="External"/></Relationships>
</file>

<file path=word/theme/theme1.xml><?xml version="1.0" encoding="utf-8"?>
<a:theme xmlns:a="http://schemas.openxmlformats.org/drawingml/2006/main" name="Office Theme">
  <a:themeElements>
    <a:clrScheme name="Videnscente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7F"/>
      </a:accent1>
      <a:accent2>
        <a:srgbClr val="6F9BA4"/>
      </a:accent2>
      <a:accent3>
        <a:srgbClr val="B7A99A"/>
      </a:accent3>
      <a:accent4>
        <a:srgbClr val="C26E60"/>
      </a:accent4>
      <a:accent5>
        <a:srgbClr val="D19000"/>
      </a:accent5>
      <a:accent6>
        <a:srgbClr val="FFFFFF"/>
      </a:accent6>
      <a:hlink>
        <a:srgbClr val="000000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emplafyFormConfiguration><![CDATA[{"formFields":[],"formDataEntries":[]}]]></TemplafyFormConfiguration>
</file>

<file path=customXml/item3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21EE3C96-BBC8-4909-ACB6-F550A70958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A9C48A-D5C1-4A11-B10C-247552B08470}">
  <ds:schemaRefs/>
</ds:datastoreItem>
</file>

<file path=customXml/itemProps3.xml><?xml version="1.0" encoding="utf-8"?>
<ds:datastoreItem xmlns:ds="http://schemas.openxmlformats.org/officeDocument/2006/customXml" ds:itemID="{9FC5ACF7-478D-474D-9C4D-7ABB50629A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workshopSkabelon.dotx</Template>
  <TotalTime>0</TotalTime>
  <Pages>2</Pages>
  <Words>270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Katrine Gammelgaard Nielsen</dc:creator>
  <cp:keywords/>
  <dc:description/>
  <cp:lastModifiedBy>Ditte Bonnerup Jensen</cp:lastModifiedBy>
  <cp:revision>2</cp:revision>
  <dcterms:created xsi:type="dcterms:W3CDTF">2025-05-21T10:18:00Z</dcterms:created>
  <dcterms:modified xsi:type="dcterms:W3CDTF">2025-05-21T10:18:00Z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bornsvilkar</vt:lpwstr>
  </property>
  <property fmtid="{D5CDD505-2E9C-101B-9397-08002B2CF9AE}" pid="3" name="TemplafyTemplateId">
    <vt:lpwstr>637861339259997074</vt:lpwstr>
  </property>
  <property fmtid="{D5CDD505-2E9C-101B-9397-08002B2CF9AE}" pid="4" name="TemplafyUserProfileId">
    <vt:lpwstr>637982156912966293</vt:lpwstr>
  </property>
  <property fmtid="{D5CDD505-2E9C-101B-9397-08002B2CF9AE}" pid="5" name="TemplafyFromBlank">
    <vt:bool>true</vt:bool>
  </property>
</Properties>
</file>